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F8" w:rsidRDefault="009B50F8" w:rsidP="009B50F8">
      <w:pPr>
        <w:jc w:val="right"/>
        <w:outlineLvl w:val="0"/>
        <w:rPr>
          <w:b/>
          <w:noProof/>
        </w:rPr>
      </w:pPr>
      <w:r>
        <w:rPr>
          <w:b/>
          <w:noProof/>
        </w:rPr>
        <w:t>ПРОЕКТ</w:t>
      </w:r>
    </w:p>
    <w:p w:rsidR="003D4889" w:rsidRDefault="003D4889" w:rsidP="003D488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7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89" w:rsidRDefault="003D4889" w:rsidP="003D4889">
      <w:pPr>
        <w:jc w:val="center"/>
        <w:outlineLvl w:val="0"/>
        <w:rPr>
          <w:b/>
          <w:bCs/>
        </w:rPr>
      </w:pPr>
    </w:p>
    <w:p w:rsidR="003D4889" w:rsidRPr="0024024F" w:rsidRDefault="003D4889" w:rsidP="003D4889">
      <w:pPr>
        <w:jc w:val="center"/>
        <w:outlineLvl w:val="0"/>
        <w:rPr>
          <w:b/>
          <w:bCs/>
        </w:rPr>
      </w:pPr>
      <w:r w:rsidRPr="0024024F">
        <w:rPr>
          <w:b/>
          <w:bCs/>
        </w:rPr>
        <w:t>АДМИНИСТРАЦИЯ ЛЕНИНГРАДСКОЙ ОБЛАСТИ</w:t>
      </w:r>
    </w:p>
    <w:p w:rsidR="003D4889" w:rsidRPr="0024024F" w:rsidRDefault="003D4889" w:rsidP="003D4889">
      <w:pPr>
        <w:jc w:val="center"/>
        <w:outlineLvl w:val="0"/>
        <w:rPr>
          <w:b/>
          <w:bCs/>
        </w:rPr>
      </w:pPr>
    </w:p>
    <w:p w:rsidR="003D4889" w:rsidRDefault="003D4889" w:rsidP="003D4889">
      <w:pPr>
        <w:jc w:val="center"/>
        <w:outlineLvl w:val="0"/>
        <w:rPr>
          <w:b/>
          <w:bCs/>
        </w:rPr>
      </w:pPr>
      <w:r w:rsidRPr="0024024F">
        <w:rPr>
          <w:b/>
          <w:bCs/>
        </w:rPr>
        <w:t xml:space="preserve">КОМИТЕТ  ПО </w:t>
      </w:r>
      <w:r>
        <w:rPr>
          <w:b/>
          <w:bCs/>
        </w:rPr>
        <w:t>ВНЕШНИМ</w:t>
      </w:r>
      <w:r w:rsidRPr="0024024F">
        <w:rPr>
          <w:b/>
          <w:bCs/>
        </w:rPr>
        <w:t xml:space="preserve"> СВЯЗЯМ</w:t>
      </w:r>
    </w:p>
    <w:p w:rsidR="003D4889" w:rsidRPr="0024024F" w:rsidRDefault="003D4889" w:rsidP="003D4889">
      <w:pPr>
        <w:jc w:val="center"/>
        <w:outlineLvl w:val="0"/>
        <w:rPr>
          <w:b/>
          <w:bCs/>
        </w:rPr>
      </w:pPr>
      <w:r>
        <w:rPr>
          <w:b/>
          <w:bCs/>
        </w:rPr>
        <w:t>ЛЕНИНГРАДСКОЙ ОБЛАСТИ</w:t>
      </w:r>
    </w:p>
    <w:p w:rsidR="003D4889" w:rsidRPr="0024024F" w:rsidRDefault="003D4889" w:rsidP="003D4889">
      <w:pPr>
        <w:jc w:val="center"/>
        <w:rPr>
          <w:b/>
          <w:bCs/>
          <w:sz w:val="28"/>
          <w:szCs w:val="28"/>
        </w:rPr>
      </w:pPr>
    </w:p>
    <w:p w:rsidR="003D4889" w:rsidRDefault="003D4889" w:rsidP="003D4889">
      <w:pPr>
        <w:pStyle w:val="ConsPlusTitle"/>
        <w:widowControl/>
        <w:jc w:val="center"/>
        <w:outlineLvl w:val="0"/>
      </w:pPr>
      <w:r>
        <w:t>ПРИКАЗ</w:t>
      </w:r>
    </w:p>
    <w:p w:rsidR="003D4889" w:rsidRPr="00660E82" w:rsidRDefault="003D4889" w:rsidP="003D4889">
      <w:pPr>
        <w:pStyle w:val="ConsPlusTitle"/>
        <w:widowControl/>
        <w:jc w:val="center"/>
        <w:outlineLvl w:val="0"/>
        <w:rPr>
          <w:b w:val="0"/>
        </w:rPr>
      </w:pPr>
      <w:r w:rsidRPr="00660E82">
        <w:rPr>
          <w:b w:val="0"/>
        </w:rPr>
        <w:t xml:space="preserve"> </w:t>
      </w:r>
      <w:r w:rsidR="009B50F8">
        <w:rPr>
          <w:b w:val="0"/>
        </w:rPr>
        <w:t>«</w:t>
      </w:r>
      <w:r w:rsidRPr="00660E82">
        <w:rPr>
          <w:b w:val="0"/>
        </w:rPr>
        <w:t xml:space="preserve"> </w:t>
      </w:r>
      <w:r w:rsidR="009B50F8">
        <w:rPr>
          <w:b w:val="0"/>
        </w:rPr>
        <w:t xml:space="preserve">__ » </w:t>
      </w:r>
      <w:r w:rsidR="006F1A6D">
        <w:rPr>
          <w:b w:val="0"/>
        </w:rPr>
        <w:t xml:space="preserve">_______ </w:t>
      </w:r>
      <w:r w:rsidRPr="00660E82">
        <w:rPr>
          <w:b w:val="0"/>
        </w:rPr>
        <w:t>201</w:t>
      </w:r>
      <w:r>
        <w:rPr>
          <w:b w:val="0"/>
        </w:rPr>
        <w:t>3</w:t>
      </w:r>
      <w:r w:rsidRPr="00660E82">
        <w:rPr>
          <w:b w:val="0"/>
        </w:rPr>
        <w:t xml:space="preserve"> г.  №</w:t>
      </w:r>
      <w:r w:rsidR="009B50F8">
        <w:rPr>
          <w:b w:val="0"/>
        </w:rPr>
        <w:t xml:space="preserve"> </w:t>
      </w:r>
    </w:p>
    <w:p w:rsidR="003D4889" w:rsidRDefault="003D4889" w:rsidP="003D4889">
      <w:pPr>
        <w:pStyle w:val="ConsPlusTitle"/>
        <w:widowControl/>
        <w:jc w:val="center"/>
        <w:outlineLvl w:val="0"/>
      </w:pPr>
    </w:p>
    <w:p w:rsidR="003D4889" w:rsidRDefault="003D4889" w:rsidP="003D4889">
      <w:pPr>
        <w:pStyle w:val="ConsPlusTitle"/>
        <w:widowControl/>
        <w:jc w:val="center"/>
        <w:outlineLvl w:val="0"/>
      </w:pPr>
      <w:r>
        <w:t xml:space="preserve">ОБ УТВЕРЖДЕНИИ ПОРЯДКА ПРОВЕДЕНИЯ АНТИКОРРУПЦИОННОЙ ЭКСПЕРТИЗЫ НОРМАТИВНЫХ ПРАВОВЫХ АКТОВ </w:t>
      </w:r>
    </w:p>
    <w:p w:rsidR="003D4889" w:rsidRDefault="003D4889" w:rsidP="003D4889">
      <w:pPr>
        <w:pStyle w:val="ConsPlusTitle"/>
        <w:widowControl/>
        <w:jc w:val="center"/>
        <w:outlineLvl w:val="0"/>
      </w:pPr>
      <w:r>
        <w:t>И ПРОЕКТОВ</w:t>
      </w:r>
      <w:r w:rsidRPr="00C03EAB">
        <w:t xml:space="preserve"> </w:t>
      </w:r>
      <w:r>
        <w:t xml:space="preserve">НОРМАТИВНЫХ ПРАВОВЫХ АКТОВ </w:t>
      </w:r>
    </w:p>
    <w:p w:rsidR="003D4889" w:rsidRDefault="003D4889" w:rsidP="003D4889">
      <w:pPr>
        <w:pStyle w:val="ConsPlusTitle"/>
        <w:widowControl/>
        <w:jc w:val="center"/>
        <w:outlineLvl w:val="0"/>
      </w:pPr>
      <w:r>
        <w:t xml:space="preserve">КОМИТЕТА ПО ВНЕШНИМ СВЯЗЯМ ЛЕНИНГРАДСКОЙ ОБЛАСТИ </w:t>
      </w:r>
    </w:p>
    <w:p w:rsidR="003D4889" w:rsidRDefault="003D4889" w:rsidP="003D4889">
      <w:pPr>
        <w:autoSpaceDE w:val="0"/>
        <w:autoSpaceDN w:val="0"/>
        <w:adjustRightInd w:val="0"/>
        <w:jc w:val="center"/>
        <w:outlineLvl w:val="0"/>
      </w:pPr>
    </w:p>
    <w:p w:rsidR="009B50F8" w:rsidRDefault="003D4889" w:rsidP="005B418F">
      <w:pPr>
        <w:autoSpaceDE w:val="0"/>
        <w:autoSpaceDN w:val="0"/>
        <w:adjustRightInd w:val="0"/>
        <w:ind w:left="-567" w:firstLine="709"/>
        <w:jc w:val="both"/>
        <w:outlineLvl w:val="0"/>
      </w:pPr>
      <w:proofErr w:type="gramStart"/>
      <w:r>
        <w:t xml:space="preserve">В соответствии с Федеральным законом от 17 июля 2009 года N 172-ФЗ "Об антикоррупционной экспертизе нормативных правовых актов и проектов нормативных правовых актов", постановлением Правительства Ленинградской области от 23 ноября 2010 года № 310 «Об антикоррупционной экспертизе нормативных правовых актов Ленинградской области и проектов нормативных правовых актов Ленинградской области», на основании </w:t>
      </w:r>
      <w:r w:rsidRPr="003D4889">
        <w:t>постановления Правительства Ленинградской области от 16 апреля 2013 года № 101</w:t>
      </w:r>
      <w:proofErr w:type="gramEnd"/>
      <w:r w:rsidRPr="003D4889">
        <w:t xml:space="preserve"> «</w:t>
      </w:r>
      <w:proofErr w:type="gramStart"/>
      <w:r w:rsidRPr="003D4889">
        <w:t>О переименовании комитета по внешнеэкономическим и межрегиональным связям Ленинградской области и внесении изменений в постановление Правительства Ленинградской области от 9 июля 2010 года  № 168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 в части</w:t>
      </w:r>
      <w:proofErr w:type="gramEnd"/>
      <w:r w:rsidRPr="003D4889">
        <w:t xml:space="preserve"> комитета по внешнеэкономическим и межрегиональным связям Ленинградской области и комитета по физической культуре, спорту и туризму Ленинградской области» </w:t>
      </w:r>
    </w:p>
    <w:p w:rsidR="003D4889" w:rsidRDefault="003D4889" w:rsidP="005B418F">
      <w:pPr>
        <w:autoSpaceDE w:val="0"/>
        <w:autoSpaceDN w:val="0"/>
        <w:adjustRightInd w:val="0"/>
        <w:ind w:left="-567" w:firstLine="709"/>
        <w:jc w:val="both"/>
        <w:outlineLvl w:val="0"/>
        <w:rPr>
          <w:b/>
        </w:rPr>
      </w:pPr>
      <w:proofErr w:type="gramStart"/>
      <w:r w:rsidRPr="00B770DB">
        <w:rPr>
          <w:b/>
        </w:rPr>
        <w:t>п</w:t>
      </w:r>
      <w:proofErr w:type="gramEnd"/>
      <w:r w:rsidRPr="00B770DB">
        <w:rPr>
          <w:b/>
        </w:rPr>
        <w:t xml:space="preserve"> р и к а з ы в а ю:</w:t>
      </w:r>
    </w:p>
    <w:p w:rsidR="003D4889" w:rsidRPr="00B770DB" w:rsidRDefault="003D4889" w:rsidP="005B418F">
      <w:pPr>
        <w:autoSpaceDE w:val="0"/>
        <w:autoSpaceDN w:val="0"/>
        <w:adjustRightInd w:val="0"/>
        <w:ind w:left="-567" w:firstLine="709"/>
        <w:jc w:val="both"/>
        <w:outlineLvl w:val="0"/>
        <w:rPr>
          <w:b/>
        </w:rPr>
      </w:pPr>
    </w:p>
    <w:p w:rsidR="003D4889" w:rsidRDefault="003D4889" w:rsidP="005B418F">
      <w:pPr>
        <w:autoSpaceDE w:val="0"/>
        <w:autoSpaceDN w:val="0"/>
        <w:adjustRightInd w:val="0"/>
        <w:ind w:left="-567" w:firstLine="709"/>
        <w:jc w:val="both"/>
        <w:outlineLvl w:val="0"/>
      </w:pPr>
      <w:r>
        <w:t xml:space="preserve">1. Утвердить  </w:t>
      </w:r>
      <w:r w:rsidR="00D51C8D">
        <w:t>П</w:t>
      </w:r>
      <w:r>
        <w:t>орядок проведения антикоррупционной экспертизы нормативных правовых актов  и проектов нормативных правовых актов</w:t>
      </w:r>
      <w:r w:rsidR="00D51C8D">
        <w:t xml:space="preserve"> комитета</w:t>
      </w:r>
      <w:r>
        <w:t xml:space="preserve"> по </w:t>
      </w:r>
      <w:r w:rsidR="00D51C8D">
        <w:t>внешним</w:t>
      </w:r>
      <w:r w:rsidRPr="003C52C7">
        <w:t xml:space="preserve"> связям</w:t>
      </w:r>
      <w:r w:rsidRPr="004E5D94">
        <w:rPr>
          <w:sz w:val="28"/>
          <w:szCs w:val="28"/>
        </w:rPr>
        <w:t xml:space="preserve"> </w:t>
      </w:r>
      <w:r>
        <w:t>Ленинградской области (приложение).</w:t>
      </w:r>
    </w:p>
    <w:p w:rsidR="003D4889" w:rsidRDefault="003D4889" w:rsidP="005B418F">
      <w:pPr>
        <w:autoSpaceDE w:val="0"/>
        <w:autoSpaceDN w:val="0"/>
        <w:adjustRightInd w:val="0"/>
        <w:ind w:left="-567" w:firstLine="709"/>
        <w:jc w:val="both"/>
        <w:outlineLvl w:val="0"/>
      </w:pPr>
      <w:r>
        <w:t xml:space="preserve">2. </w:t>
      </w:r>
      <w:r w:rsidR="00D51C8D">
        <w:t>Признать утратившим силу приказ комитета по внешнеэкономическим и межрегиональным связям Ленинградской области от 28 января 2011 года № 1 «Об утверждении порядка проведения антикоррупционной экспертизы нормативных правовых актов и проектов нормативных правовых актов, подготовленных комитетом по внешнеэкономическим и межрегиональным связям Ленинградской области».</w:t>
      </w:r>
    </w:p>
    <w:p w:rsidR="003D4889" w:rsidRDefault="00D51C8D" w:rsidP="005B418F">
      <w:pPr>
        <w:autoSpaceDE w:val="0"/>
        <w:autoSpaceDN w:val="0"/>
        <w:adjustRightInd w:val="0"/>
        <w:ind w:left="-567" w:firstLine="709"/>
        <w:jc w:val="both"/>
        <w:outlineLvl w:val="0"/>
      </w:pPr>
      <w:r>
        <w:t>3</w:t>
      </w:r>
      <w:r w:rsidR="003D4889">
        <w:t xml:space="preserve">. </w:t>
      </w:r>
      <w:proofErr w:type="gramStart"/>
      <w:r w:rsidR="003D4889">
        <w:t>Контроль за</w:t>
      </w:r>
      <w:proofErr w:type="gramEnd"/>
      <w:r w:rsidR="003D4889">
        <w:t xml:space="preserve"> исполнением настоящего приказа оставляю за собой.</w:t>
      </w:r>
    </w:p>
    <w:p w:rsidR="003D4889" w:rsidRDefault="003D4889" w:rsidP="005B418F">
      <w:pPr>
        <w:autoSpaceDE w:val="0"/>
        <w:autoSpaceDN w:val="0"/>
        <w:adjustRightInd w:val="0"/>
        <w:ind w:left="-567" w:firstLine="709"/>
        <w:jc w:val="both"/>
        <w:outlineLvl w:val="0"/>
      </w:pPr>
    </w:p>
    <w:p w:rsidR="005B418F" w:rsidRDefault="005B418F" w:rsidP="005B418F">
      <w:pPr>
        <w:autoSpaceDE w:val="0"/>
        <w:autoSpaceDN w:val="0"/>
        <w:adjustRightInd w:val="0"/>
        <w:ind w:left="-567" w:firstLine="709"/>
        <w:jc w:val="both"/>
        <w:outlineLvl w:val="0"/>
      </w:pPr>
    </w:p>
    <w:p w:rsidR="003D4889" w:rsidRDefault="003D4889" w:rsidP="005B418F">
      <w:pPr>
        <w:autoSpaceDE w:val="0"/>
        <w:autoSpaceDN w:val="0"/>
        <w:adjustRightInd w:val="0"/>
        <w:ind w:left="-567" w:firstLine="709"/>
        <w:jc w:val="both"/>
        <w:outlineLvl w:val="0"/>
      </w:pPr>
      <w:r w:rsidRPr="00D90BDD">
        <w:t>Председатель комитета</w:t>
      </w:r>
      <w:r w:rsidRPr="00D90BDD">
        <w:tab/>
      </w:r>
      <w:r w:rsidRPr="00D90BDD">
        <w:tab/>
      </w:r>
      <w:r w:rsidRPr="00D90BDD">
        <w:tab/>
      </w:r>
      <w:r w:rsidRPr="00D90BDD">
        <w:tab/>
      </w:r>
      <w:r w:rsidRPr="00D90BDD">
        <w:tab/>
        <w:t xml:space="preserve">     </w:t>
      </w:r>
      <w:r>
        <w:t xml:space="preserve">     </w:t>
      </w:r>
      <w:r w:rsidRPr="00D90BDD">
        <w:t xml:space="preserve">      </w:t>
      </w:r>
      <w:r w:rsidRPr="00D90BDD">
        <w:tab/>
        <w:t xml:space="preserve">    </w:t>
      </w:r>
      <w:r>
        <w:t xml:space="preserve">     </w:t>
      </w:r>
      <w:r w:rsidR="00D51C8D">
        <w:t xml:space="preserve">       </w:t>
      </w:r>
      <w:proofErr w:type="spellStart"/>
      <w:r w:rsidR="00D51C8D">
        <w:t>А.Ю.Минин</w:t>
      </w:r>
      <w:proofErr w:type="spellEnd"/>
      <w:r w:rsidRPr="00D90BDD">
        <w:t xml:space="preserve"> </w:t>
      </w:r>
    </w:p>
    <w:p w:rsidR="000007B8" w:rsidRDefault="000007B8" w:rsidP="005B418F">
      <w:pPr>
        <w:autoSpaceDE w:val="0"/>
        <w:autoSpaceDN w:val="0"/>
        <w:adjustRightInd w:val="0"/>
        <w:ind w:left="-567" w:firstLine="709"/>
        <w:jc w:val="both"/>
        <w:outlineLvl w:val="0"/>
      </w:pPr>
    </w:p>
    <w:p w:rsidR="009B50F8" w:rsidRDefault="009B50F8" w:rsidP="005B418F">
      <w:pPr>
        <w:autoSpaceDE w:val="0"/>
        <w:autoSpaceDN w:val="0"/>
        <w:adjustRightInd w:val="0"/>
        <w:ind w:left="-567" w:firstLine="709"/>
        <w:jc w:val="both"/>
        <w:outlineLvl w:val="0"/>
      </w:pPr>
    </w:p>
    <w:p w:rsidR="009B50F8" w:rsidRDefault="009B50F8" w:rsidP="005B418F">
      <w:pPr>
        <w:autoSpaceDE w:val="0"/>
        <w:autoSpaceDN w:val="0"/>
        <w:adjustRightInd w:val="0"/>
        <w:ind w:left="-567" w:firstLine="709"/>
        <w:jc w:val="both"/>
        <w:outlineLvl w:val="0"/>
      </w:pPr>
    </w:p>
    <w:p w:rsidR="009B50F8" w:rsidRDefault="009B50F8" w:rsidP="005B418F">
      <w:pPr>
        <w:autoSpaceDE w:val="0"/>
        <w:autoSpaceDN w:val="0"/>
        <w:adjustRightInd w:val="0"/>
        <w:ind w:left="-567" w:firstLine="709"/>
        <w:jc w:val="both"/>
        <w:outlineLvl w:val="0"/>
      </w:pPr>
    </w:p>
    <w:p w:rsidR="000007B8" w:rsidRDefault="000007B8" w:rsidP="005B418F">
      <w:pPr>
        <w:autoSpaceDE w:val="0"/>
        <w:autoSpaceDN w:val="0"/>
        <w:adjustRightInd w:val="0"/>
        <w:ind w:left="-567"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0007B8" w:rsidRPr="00FF5E8B" w:rsidRDefault="000007B8" w:rsidP="005B418F">
      <w:pPr>
        <w:autoSpaceDE w:val="0"/>
        <w:autoSpaceDN w:val="0"/>
        <w:adjustRightInd w:val="0"/>
        <w:ind w:left="-567" w:firstLine="709"/>
        <w:jc w:val="right"/>
        <w:outlineLvl w:val="0"/>
        <w:rPr>
          <w:sz w:val="20"/>
          <w:szCs w:val="20"/>
        </w:rPr>
      </w:pPr>
    </w:p>
    <w:p w:rsidR="000007B8" w:rsidRDefault="000007B8" w:rsidP="005B418F">
      <w:pPr>
        <w:autoSpaceDE w:val="0"/>
        <w:autoSpaceDN w:val="0"/>
        <w:adjustRightInd w:val="0"/>
        <w:ind w:left="-567" w:firstLine="709"/>
        <w:jc w:val="right"/>
        <w:outlineLvl w:val="0"/>
      </w:pPr>
      <w:r w:rsidRPr="00A0010D">
        <w:t xml:space="preserve"> </w:t>
      </w:r>
      <w:r>
        <w:t>УТВЕРЖДЕН</w:t>
      </w:r>
    </w:p>
    <w:p w:rsidR="000007B8" w:rsidRDefault="000007B8" w:rsidP="005B418F">
      <w:pPr>
        <w:autoSpaceDE w:val="0"/>
        <w:autoSpaceDN w:val="0"/>
        <w:adjustRightInd w:val="0"/>
        <w:ind w:left="-567" w:firstLine="709"/>
        <w:jc w:val="right"/>
        <w:outlineLvl w:val="0"/>
      </w:pPr>
      <w:r>
        <w:t xml:space="preserve">приказом комитета </w:t>
      </w:r>
    </w:p>
    <w:p w:rsidR="000007B8" w:rsidRDefault="000007B8" w:rsidP="005B418F">
      <w:pPr>
        <w:autoSpaceDE w:val="0"/>
        <w:autoSpaceDN w:val="0"/>
        <w:adjustRightInd w:val="0"/>
        <w:ind w:left="-567" w:firstLine="709"/>
        <w:jc w:val="right"/>
        <w:outlineLvl w:val="0"/>
      </w:pPr>
      <w:r>
        <w:t>по внешним</w:t>
      </w:r>
      <w:r w:rsidRPr="003C52C7">
        <w:t xml:space="preserve"> связям</w:t>
      </w:r>
    </w:p>
    <w:p w:rsidR="000007B8" w:rsidRDefault="000007B8" w:rsidP="005B418F">
      <w:pPr>
        <w:autoSpaceDE w:val="0"/>
        <w:autoSpaceDN w:val="0"/>
        <w:adjustRightInd w:val="0"/>
        <w:ind w:left="-567" w:firstLine="709"/>
        <w:jc w:val="right"/>
        <w:outlineLvl w:val="0"/>
      </w:pPr>
      <w:r>
        <w:t>Ленинградской области</w:t>
      </w:r>
    </w:p>
    <w:p w:rsidR="000007B8" w:rsidRDefault="006F1A6D" w:rsidP="005B418F">
      <w:pPr>
        <w:autoSpaceDE w:val="0"/>
        <w:autoSpaceDN w:val="0"/>
        <w:adjustRightInd w:val="0"/>
        <w:ind w:left="-567" w:firstLine="709"/>
        <w:jc w:val="right"/>
        <w:outlineLvl w:val="0"/>
      </w:pPr>
      <w:r>
        <w:t xml:space="preserve">от </w:t>
      </w:r>
      <w:r w:rsidR="008A5104">
        <w:t>«</w:t>
      </w:r>
      <w:r>
        <w:t>__</w:t>
      </w:r>
      <w:r w:rsidR="008A5104">
        <w:t xml:space="preserve">» </w:t>
      </w:r>
      <w:r>
        <w:t>_____</w:t>
      </w:r>
      <w:r w:rsidR="008A5104">
        <w:t>_</w:t>
      </w:r>
      <w:r w:rsidR="009B50F8">
        <w:t xml:space="preserve">  2013 года № __</w:t>
      </w:r>
    </w:p>
    <w:p w:rsidR="000007B8" w:rsidRDefault="000007B8" w:rsidP="005B418F">
      <w:pPr>
        <w:ind w:left="-567" w:firstLine="709"/>
        <w:jc w:val="right"/>
        <w:rPr>
          <w:sz w:val="28"/>
          <w:szCs w:val="28"/>
        </w:rPr>
      </w:pPr>
    </w:p>
    <w:p w:rsidR="000007B8" w:rsidRDefault="000007B8" w:rsidP="005B418F">
      <w:pPr>
        <w:autoSpaceDE w:val="0"/>
        <w:autoSpaceDN w:val="0"/>
        <w:adjustRightInd w:val="0"/>
        <w:ind w:left="-567" w:firstLine="709"/>
        <w:jc w:val="right"/>
        <w:outlineLvl w:val="0"/>
      </w:pPr>
    </w:p>
    <w:p w:rsidR="000007B8" w:rsidRPr="00B0702E" w:rsidRDefault="000007B8" w:rsidP="005B418F">
      <w:pPr>
        <w:pStyle w:val="ConsPlusTitle"/>
        <w:widowControl/>
        <w:ind w:left="-567" w:firstLine="709"/>
        <w:jc w:val="center"/>
        <w:outlineLvl w:val="0"/>
      </w:pPr>
      <w:r w:rsidRPr="00B0702E">
        <w:t xml:space="preserve">ПОРЯДОК </w:t>
      </w:r>
    </w:p>
    <w:p w:rsidR="000007B8" w:rsidRPr="00B0702E" w:rsidRDefault="000007B8" w:rsidP="000F6DA9">
      <w:pPr>
        <w:pStyle w:val="ConsPlusTitle"/>
        <w:widowControl/>
        <w:ind w:left="-567"/>
        <w:jc w:val="center"/>
        <w:outlineLvl w:val="0"/>
      </w:pPr>
      <w:r w:rsidRPr="00B0702E">
        <w:t>ПРОВЕДЕНИЯ АНТИКОРРУПЦИОННОЙ ЭКСПЕРТИЗЫ НОРМАТИВНЫХ ПРАВОВЫХ АКТОВ</w:t>
      </w:r>
      <w:r>
        <w:t xml:space="preserve"> И</w:t>
      </w:r>
      <w:r w:rsidRPr="00B0702E">
        <w:t xml:space="preserve"> ПРОЕКТОВ НОРМАТИВНЫХ ПРАВОВЫХ АКТОВ</w:t>
      </w:r>
      <w:r>
        <w:t xml:space="preserve"> КОМИТЕТА</w:t>
      </w:r>
      <w:r w:rsidRPr="00B0702E">
        <w:t xml:space="preserve"> ПО</w:t>
      </w:r>
      <w:r>
        <w:rPr>
          <w:bCs w:val="0"/>
        </w:rPr>
        <w:t xml:space="preserve"> ВНЕШНИМ</w:t>
      </w:r>
      <w:r w:rsidRPr="00B0702E">
        <w:rPr>
          <w:bCs w:val="0"/>
        </w:rPr>
        <w:t xml:space="preserve"> СВЯЗЯМ</w:t>
      </w:r>
      <w:r w:rsidRPr="00B0702E">
        <w:t xml:space="preserve"> ЛЕНИНГРАДСКОЙ ОБЛАСТИ</w:t>
      </w:r>
    </w:p>
    <w:p w:rsidR="000007B8" w:rsidRPr="00F6324E" w:rsidRDefault="000007B8" w:rsidP="005B418F">
      <w:pPr>
        <w:pStyle w:val="Heading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07B8" w:rsidRPr="00F6324E" w:rsidRDefault="000007B8" w:rsidP="005B418F">
      <w:pPr>
        <w:pStyle w:val="Heading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324E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0007B8" w:rsidRPr="00F6324E" w:rsidRDefault="000007B8" w:rsidP="005B418F">
      <w:pPr>
        <w:pStyle w:val="Heading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07B8" w:rsidRPr="00F6324E" w:rsidRDefault="000007B8" w:rsidP="005B418F">
      <w:pPr>
        <w:ind w:left="-567"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Настоящий П</w:t>
      </w:r>
      <w:r w:rsidRPr="00F6324E">
        <w:rPr>
          <w:color w:val="000000"/>
        </w:rPr>
        <w:t>орядок</w:t>
      </w:r>
      <w:r w:rsidR="009B50F8">
        <w:rPr>
          <w:color w:val="000000"/>
        </w:rPr>
        <w:t xml:space="preserve"> разработан </w:t>
      </w:r>
      <w:r w:rsidRPr="00F6324E">
        <w:rPr>
          <w:color w:val="000000"/>
        </w:rPr>
        <w:t xml:space="preserve"> в соответствии с Федеральным законом от 17 июля 2009 года </w:t>
      </w:r>
      <w:r>
        <w:rPr>
          <w:color w:val="000000"/>
        </w:rPr>
        <w:t xml:space="preserve"> </w:t>
      </w:r>
      <w:r w:rsidR="00FA7BB6">
        <w:rPr>
          <w:color w:val="000000"/>
        </w:rPr>
        <w:t xml:space="preserve"> </w:t>
      </w:r>
      <w:r w:rsidRPr="00F6324E">
        <w:rPr>
          <w:color w:val="000000"/>
        </w:rPr>
        <w:t>N 172-ФЗ "Об антикоррупционной экспертизе нормативных правовых актов и проектов нормативных правовых актов"</w:t>
      </w:r>
      <w:r w:rsidR="0048180C">
        <w:rPr>
          <w:color w:val="000000"/>
        </w:rPr>
        <w:t xml:space="preserve">, </w:t>
      </w:r>
      <w:r w:rsidRPr="00F6324E">
        <w:rPr>
          <w:color w:val="000000"/>
        </w:rPr>
        <w:t xml:space="preserve"> </w:t>
      </w:r>
      <w:r w:rsidR="0048180C">
        <w:t xml:space="preserve">постановлением Правительства Ленинградской области от 23 ноября 2010 года № 310 «Об антикоррупционной экспертизе нормативных правовых актов Ленинградской области и проектов нормативных правовых актов Ленинградской области» </w:t>
      </w:r>
      <w:r w:rsidR="009B50F8">
        <w:t xml:space="preserve">и </w:t>
      </w:r>
      <w:r w:rsidRPr="00F6324E">
        <w:rPr>
          <w:color w:val="000000"/>
        </w:rPr>
        <w:t>устанавливает порядок проведения антикоррупционной экспертизы нормативных правовых актов</w:t>
      </w:r>
      <w:proofErr w:type="gramEnd"/>
      <w:r w:rsidRPr="00F6324E">
        <w:rPr>
          <w:color w:val="000000"/>
        </w:rPr>
        <w:t xml:space="preserve"> и проектов нормативных правовых актов</w:t>
      </w:r>
      <w:r w:rsidR="0048180C">
        <w:rPr>
          <w:color w:val="000000"/>
        </w:rPr>
        <w:t xml:space="preserve"> комитета по внешним</w:t>
      </w:r>
      <w:r w:rsidRPr="00892811">
        <w:t xml:space="preserve"> связям</w:t>
      </w:r>
      <w:r w:rsidRPr="00F6324E">
        <w:rPr>
          <w:color w:val="000000"/>
        </w:rPr>
        <w:t xml:space="preserve"> Ленинградской области</w:t>
      </w:r>
      <w:r>
        <w:rPr>
          <w:color w:val="000000"/>
        </w:rPr>
        <w:t xml:space="preserve"> (далее Комитет)</w:t>
      </w:r>
      <w:r w:rsidRPr="00F6324E">
        <w:rPr>
          <w:color w:val="000000"/>
        </w:rPr>
        <w:t xml:space="preserve"> в целях выявления коррупциогенных факторов и их последующего устранения, а также порядок подготовки заключений о результатах антикоррупционной экспертизы нормативных правовых актов и проектов нормативных правовых акт</w:t>
      </w:r>
      <w:r>
        <w:rPr>
          <w:color w:val="000000"/>
        </w:rPr>
        <w:t xml:space="preserve">ов комитета </w:t>
      </w:r>
      <w:r>
        <w:t xml:space="preserve">по </w:t>
      </w:r>
      <w:r w:rsidRPr="00892811">
        <w:t>внешним связям</w:t>
      </w:r>
      <w:r w:rsidRPr="00F6324E">
        <w:rPr>
          <w:color w:val="000000"/>
        </w:rPr>
        <w:t xml:space="preserve"> Ленинградской области.</w:t>
      </w:r>
    </w:p>
    <w:p w:rsidR="000007B8" w:rsidRPr="00F6324E" w:rsidRDefault="000007B8" w:rsidP="005B418F">
      <w:pPr>
        <w:ind w:left="-567" w:firstLine="709"/>
        <w:jc w:val="both"/>
        <w:rPr>
          <w:color w:val="000000"/>
        </w:rPr>
      </w:pPr>
      <w:r w:rsidRPr="00F6324E">
        <w:rPr>
          <w:color w:val="000000"/>
        </w:rPr>
        <w:t>1.2.</w:t>
      </w:r>
      <w:r>
        <w:rPr>
          <w:color w:val="000000"/>
        </w:rPr>
        <w:t xml:space="preserve"> В целях настоящего П</w:t>
      </w:r>
      <w:r w:rsidRPr="00F6324E">
        <w:rPr>
          <w:color w:val="000000"/>
        </w:rPr>
        <w:t>орядка применяются следующие понятия:</w:t>
      </w:r>
    </w:p>
    <w:p w:rsidR="000007B8" w:rsidRPr="00F6324E" w:rsidRDefault="000007B8" w:rsidP="005B418F">
      <w:pPr>
        <w:ind w:left="-567" w:firstLine="709"/>
        <w:jc w:val="both"/>
        <w:rPr>
          <w:color w:val="000000"/>
        </w:rPr>
      </w:pPr>
      <w:r w:rsidRPr="00F6324E">
        <w:rPr>
          <w:color w:val="000000"/>
        </w:rPr>
        <w:t>нормативные правовые ак</w:t>
      </w:r>
      <w:r>
        <w:rPr>
          <w:color w:val="000000"/>
        </w:rPr>
        <w:t xml:space="preserve">ты Комитета </w:t>
      </w:r>
      <w:r w:rsidRPr="00F6324E">
        <w:rPr>
          <w:color w:val="000000"/>
        </w:rPr>
        <w:t xml:space="preserve">- приказы </w:t>
      </w:r>
      <w:r>
        <w:rPr>
          <w:color w:val="000000"/>
        </w:rPr>
        <w:t>Комитета</w:t>
      </w:r>
      <w:r w:rsidRPr="00F6324E">
        <w:rPr>
          <w:color w:val="000000"/>
        </w:rPr>
        <w:t>;</w:t>
      </w:r>
    </w:p>
    <w:p w:rsidR="000007B8" w:rsidRPr="00F6324E" w:rsidRDefault="000007B8" w:rsidP="005B418F">
      <w:pPr>
        <w:ind w:left="-567" w:firstLine="709"/>
        <w:jc w:val="both"/>
        <w:rPr>
          <w:color w:val="000000"/>
        </w:rPr>
      </w:pPr>
      <w:r w:rsidRPr="00F6324E">
        <w:rPr>
          <w:color w:val="000000"/>
        </w:rPr>
        <w:t xml:space="preserve">проекты нормативных правовых актов </w:t>
      </w:r>
      <w:r>
        <w:rPr>
          <w:color w:val="000000"/>
        </w:rPr>
        <w:t xml:space="preserve">Комитета </w:t>
      </w:r>
      <w:r w:rsidRPr="00F6324E">
        <w:rPr>
          <w:color w:val="000000"/>
        </w:rPr>
        <w:t xml:space="preserve">- проекты приказов </w:t>
      </w:r>
      <w:r>
        <w:rPr>
          <w:color w:val="000000"/>
        </w:rPr>
        <w:t>Комитета</w:t>
      </w:r>
      <w:r w:rsidRPr="00F6324E">
        <w:rPr>
          <w:color w:val="000000"/>
        </w:rPr>
        <w:t>;</w:t>
      </w:r>
    </w:p>
    <w:p w:rsidR="000007B8" w:rsidRPr="00F6324E" w:rsidRDefault="000007B8" w:rsidP="005B418F">
      <w:pPr>
        <w:ind w:left="-567" w:firstLine="709"/>
        <w:jc w:val="both"/>
        <w:rPr>
          <w:color w:val="000000"/>
        </w:rPr>
      </w:pPr>
      <w:r w:rsidRPr="00F6324E">
        <w:rPr>
          <w:color w:val="000000"/>
        </w:rPr>
        <w:t xml:space="preserve">антикоррупционная экспертиза - экспертное исследование с целью выявления в приказах </w:t>
      </w:r>
      <w:r>
        <w:rPr>
          <w:color w:val="000000"/>
        </w:rPr>
        <w:t xml:space="preserve">Комитета </w:t>
      </w:r>
      <w:r w:rsidRPr="00F6324E">
        <w:rPr>
          <w:color w:val="000000"/>
        </w:rPr>
        <w:t xml:space="preserve">и проектах приказов </w:t>
      </w:r>
      <w:r>
        <w:rPr>
          <w:color w:val="000000"/>
        </w:rPr>
        <w:t xml:space="preserve">Комитета </w:t>
      </w:r>
      <w:r w:rsidRPr="00F6324E">
        <w:rPr>
          <w:color w:val="000000"/>
        </w:rPr>
        <w:t>коррупциогенных факторов;</w:t>
      </w:r>
    </w:p>
    <w:p w:rsidR="000007B8" w:rsidRPr="00F6324E" w:rsidRDefault="000007B8" w:rsidP="005B418F">
      <w:pPr>
        <w:ind w:left="-567" w:firstLine="709"/>
        <w:jc w:val="both"/>
        <w:rPr>
          <w:color w:val="000000"/>
        </w:rPr>
      </w:pPr>
      <w:r w:rsidRPr="00F6324E">
        <w:rPr>
          <w:color w:val="000000"/>
        </w:rPr>
        <w:t xml:space="preserve">объекты антикоррупционной экспертизы - приказы </w:t>
      </w:r>
      <w:r>
        <w:rPr>
          <w:color w:val="000000"/>
        </w:rPr>
        <w:t xml:space="preserve">Комитета </w:t>
      </w:r>
      <w:r w:rsidRPr="00F6324E">
        <w:rPr>
          <w:color w:val="000000"/>
        </w:rPr>
        <w:t>и проекты приказов</w:t>
      </w:r>
      <w:r w:rsidRPr="007A211E">
        <w:rPr>
          <w:color w:val="000000"/>
        </w:rPr>
        <w:t xml:space="preserve"> </w:t>
      </w:r>
      <w:r>
        <w:rPr>
          <w:color w:val="000000"/>
        </w:rPr>
        <w:t>Комитета</w:t>
      </w:r>
      <w:r w:rsidRPr="00F6324E">
        <w:rPr>
          <w:color w:val="000000"/>
        </w:rPr>
        <w:t>, являющиеся предметом экспертного исследования при проведении антикоррупционной экспертизы;</w:t>
      </w:r>
    </w:p>
    <w:p w:rsidR="000007B8" w:rsidRPr="00F6324E" w:rsidRDefault="000007B8" w:rsidP="005B418F">
      <w:pPr>
        <w:ind w:left="-567" w:firstLine="709"/>
        <w:jc w:val="both"/>
        <w:rPr>
          <w:color w:val="000000"/>
        </w:rPr>
      </w:pPr>
      <w:r w:rsidRPr="00F6324E">
        <w:rPr>
          <w:color w:val="000000"/>
        </w:rPr>
        <w:t xml:space="preserve">мониторинг применения приказа </w:t>
      </w:r>
      <w:r>
        <w:rPr>
          <w:color w:val="000000"/>
        </w:rPr>
        <w:t xml:space="preserve">Комитета </w:t>
      </w:r>
      <w:r w:rsidRPr="00F6324E">
        <w:rPr>
          <w:color w:val="000000"/>
        </w:rPr>
        <w:t>- наблюдение, обработка, анализ и оценка данных о реализации действующего прика</w:t>
      </w:r>
      <w:r>
        <w:rPr>
          <w:color w:val="000000"/>
        </w:rPr>
        <w:t>за  Комитета</w:t>
      </w:r>
      <w:r w:rsidRPr="00F6324E">
        <w:rPr>
          <w:color w:val="000000"/>
        </w:rPr>
        <w:t>.</w:t>
      </w:r>
    </w:p>
    <w:p w:rsidR="000007B8" w:rsidRPr="00F6324E" w:rsidRDefault="000007B8" w:rsidP="005B418F">
      <w:pPr>
        <w:ind w:left="-567" w:firstLine="709"/>
        <w:jc w:val="both"/>
        <w:rPr>
          <w:color w:val="000000"/>
        </w:rPr>
      </w:pPr>
      <w:r w:rsidRPr="00F6324E">
        <w:rPr>
          <w:color w:val="000000"/>
        </w:rPr>
        <w:t>Иные понятия применяются в настоящем Положении в значениях, определенных законодательством Российской Федерации и законодательством Ленинградской области о противодействии коррупции.</w:t>
      </w:r>
    </w:p>
    <w:p w:rsidR="000007B8" w:rsidRPr="00F6324E" w:rsidRDefault="000007B8" w:rsidP="005B418F">
      <w:pPr>
        <w:ind w:left="-567" w:firstLine="709"/>
        <w:jc w:val="both"/>
        <w:rPr>
          <w:color w:val="000000"/>
        </w:rPr>
      </w:pPr>
      <w:r w:rsidRPr="00F6324E">
        <w:rPr>
          <w:color w:val="000000"/>
        </w:rPr>
        <w:t xml:space="preserve">1.3. Антикоррупционная экспертиза проводится при осуществлении правовой (юридической) экспертизы проектов приказов </w:t>
      </w:r>
      <w:r>
        <w:rPr>
          <w:color w:val="000000"/>
        </w:rPr>
        <w:t xml:space="preserve">Комитета </w:t>
      </w:r>
      <w:r w:rsidRPr="00F6324E">
        <w:rPr>
          <w:color w:val="000000"/>
        </w:rPr>
        <w:t>и мониторинге применения приказ</w:t>
      </w:r>
      <w:r>
        <w:rPr>
          <w:color w:val="000000"/>
        </w:rPr>
        <w:t>ов</w:t>
      </w:r>
      <w:r w:rsidRPr="000B385F">
        <w:rPr>
          <w:color w:val="000000"/>
        </w:rPr>
        <w:t xml:space="preserve"> </w:t>
      </w:r>
      <w:r>
        <w:rPr>
          <w:color w:val="000000"/>
        </w:rPr>
        <w:t>Комитета</w:t>
      </w:r>
      <w:r w:rsidRPr="00F6324E">
        <w:rPr>
          <w:color w:val="000000"/>
        </w:rPr>
        <w:t>.</w:t>
      </w:r>
    </w:p>
    <w:p w:rsidR="00BA6F58" w:rsidRDefault="00BA6F58" w:rsidP="005B418F">
      <w:pPr>
        <w:pStyle w:val="Heading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0E77">
        <w:rPr>
          <w:rFonts w:ascii="Times New Roman" w:hAnsi="Times New Roman" w:cs="Times New Roman"/>
          <w:color w:val="000000"/>
          <w:sz w:val="24"/>
          <w:szCs w:val="24"/>
        </w:rPr>
        <w:t xml:space="preserve">2. Порядок проведения антикоррупционной экспертизы </w:t>
      </w:r>
    </w:p>
    <w:p w:rsidR="00BA6F58" w:rsidRPr="007E0E77" w:rsidRDefault="00BA6F58" w:rsidP="005B418F">
      <w:pPr>
        <w:pStyle w:val="Heading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0E77">
        <w:rPr>
          <w:rFonts w:ascii="Times New Roman" w:hAnsi="Times New Roman" w:cs="Times New Roman"/>
          <w:color w:val="000000"/>
          <w:sz w:val="24"/>
          <w:szCs w:val="24"/>
        </w:rPr>
        <w:t>проектов приказов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7E0E77">
        <w:rPr>
          <w:rFonts w:ascii="Times New Roman" w:hAnsi="Times New Roman" w:cs="Times New Roman"/>
          <w:color w:val="000000"/>
          <w:sz w:val="24"/>
          <w:szCs w:val="24"/>
        </w:rPr>
        <w:t xml:space="preserve">омитета </w:t>
      </w:r>
    </w:p>
    <w:p w:rsidR="00BA6F58" w:rsidRPr="000B385F" w:rsidRDefault="00BA6F58" w:rsidP="005B418F">
      <w:pPr>
        <w:ind w:left="-567" w:firstLine="709"/>
        <w:jc w:val="both"/>
        <w:rPr>
          <w:color w:val="000000"/>
        </w:rPr>
      </w:pPr>
    </w:p>
    <w:p w:rsidR="00BA6F58" w:rsidRPr="00F6324E" w:rsidRDefault="00BA6F58" w:rsidP="005B418F">
      <w:pPr>
        <w:ind w:left="-567" w:firstLine="709"/>
        <w:jc w:val="both"/>
        <w:rPr>
          <w:color w:val="000000"/>
        </w:rPr>
      </w:pPr>
      <w:r w:rsidRPr="00F6324E">
        <w:rPr>
          <w:color w:val="000000"/>
        </w:rPr>
        <w:t xml:space="preserve">2.1. </w:t>
      </w:r>
      <w:proofErr w:type="gramStart"/>
      <w:r w:rsidRPr="00F6324E">
        <w:rPr>
          <w:color w:val="000000"/>
        </w:rPr>
        <w:t xml:space="preserve">Антикоррупционная экспертиза проектов приказов </w:t>
      </w:r>
      <w:r>
        <w:rPr>
          <w:color w:val="000000"/>
        </w:rPr>
        <w:t xml:space="preserve">Комитета </w:t>
      </w:r>
      <w:r w:rsidRPr="00F6324E">
        <w:rPr>
          <w:color w:val="000000"/>
        </w:rPr>
        <w:t>проводится при осуществлении их правовой (юридической)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BA6F58" w:rsidRPr="00F6324E" w:rsidRDefault="00BA6F58" w:rsidP="005B418F">
      <w:pPr>
        <w:ind w:left="-567" w:firstLine="709"/>
        <w:jc w:val="both"/>
        <w:rPr>
          <w:color w:val="000000"/>
        </w:rPr>
      </w:pPr>
    </w:p>
    <w:p w:rsidR="00BA6F58" w:rsidRDefault="00BA6F58" w:rsidP="005B418F">
      <w:pPr>
        <w:ind w:left="-567" w:firstLine="709"/>
        <w:jc w:val="both"/>
        <w:rPr>
          <w:color w:val="000000"/>
        </w:rPr>
      </w:pPr>
      <w:r w:rsidRPr="00F6324E">
        <w:rPr>
          <w:color w:val="000000"/>
        </w:rPr>
        <w:t>2.2. Антикоррупционная экспертиза проектов приказов</w:t>
      </w:r>
      <w:r w:rsidRPr="007E0E77">
        <w:rPr>
          <w:color w:val="000000"/>
        </w:rPr>
        <w:t xml:space="preserve"> </w:t>
      </w:r>
      <w:r>
        <w:rPr>
          <w:color w:val="000000"/>
        </w:rPr>
        <w:t xml:space="preserve">Комитета </w:t>
      </w:r>
      <w:r w:rsidRPr="00F6324E">
        <w:rPr>
          <w:color w:val="000000"/>
        </w:rPr>
        <w:t>проводится государственным</w:t>
      </w:r>
      <w:r>
        <w:rPr>
          <w:color w:val="000000"/>
        </w:rPr>
        <w:t>и</w:t>
      </w:r>
      <w:r w:rsidRPr="00F6324E">
        <w:rPr>
          <w:color w:val="000000"/>
        </w:rPr>
        <w:t xml:space="preserve"> гражданским</w:t>
      </w:r>
      <w:r>
        <w:rPr>
          <w:color w:val="000000"/>
        </w:rPr>
        <w:t>и</w:t>
      </w:r>
      <w:r w:rsidRPr="00F6324E">
        <w:rPr>
          <w:color w:val="000000"/>
        </w:rPr>
        <w:t xml:space="preserve"> служащим</w:t>
      </w:r>
      <w:r>
        <w:rPr>
          <w:color w:val="000000"/>
        </w:rPr>
        <w:t>и</w:t>
      </w:r>
      <w:r w:rsidRPr="00F6324E">
        <w:rPr>
          <w:color w:val="000000"/>
        </w:rPr>
        <w:t xml:space="preserve">, </w:t>
      </w:r>
      <w:r>
        <w:rPr>
          <w:color w:val="000000"/>
        </w:rPr>
        <w:t>назначенными председа</w:t>
      </w:r>
      <w:r w:rsidRPr="00F6324E">
        <w:rPr>
          <w:color w:val="000000"/>
        </w:rPr>
        <w:t xml:space="preserve">телем </w:t>
      </w:r>
      <w:r>
        <w:rPr>
          <w:color w:val="000000"/>
        </w:rPr>
        <w:t>Комитета</w:t>
      </w:r>
      <w:r w:rsidRPr="00F6324E">
        <w:rPr>
          <w:color w:val="000000"/>
        </w:rPr>
        <w:t>.</w:t>
      </w:r>
    </w:p>
    <w:p w:rsidR="00BA6F58" w:rsidRDefault="00BA6F58" w:rsidP="005B418F">
      <w:pPr>
        <w:ind w:left="-567" w:firstLine="709"/>
        <w:jc w:val="both"/>
        <w:rPr>
          <w:color w:val="000000"/>
        </w:rPr>
      </w:pPr>
      <w:r w:rsidRPr="00F6324E">
        <w:rPr>
          <w:color w:val="000000"/>
        </w:rPr>
        <w:t xml:space="preserve">2.3. Срок </w:t>
      </w:r>
      <w:proofErr w:type="gramStart"/>
      <w:r w:rsidRPr="00F6324E">
        <w:rPr>
          <w:color w:val="000000"/>
        </w:rPr>
        <w:t>проведения антикоррупционной экспертизы проектов приказов</w:t>
      </w:r>
      <w:r w:rsidRPr="00A063DE">
        <w:rPr>
          <w:color w:val="000000"/>
        </w:rPr>
        <w:t xml:space="preserve"> </w:t>
      </w:r>
      <w:r>
        <w:rPr>
          <w:color w:val="000000"/>
        </w:rPr>
        <w:t>Комитета</w:t>
      </w:r>
      <w:proofErr w:type="gramEnd"/>
      <w:r>
        <w:rPr>
          <w:color w:val="000000"/>
        </w:rPr>
        <w:t xml:space="preserve"> </w:t>
      </w:r>
      <w:r w:rsidRPr="00F6324E">
        <w:rPr>
          <w:color w:val="000000"/>
        </w:rPr>
        <w:t>составляет не более пяти дней.</w:t>
      </w:r>
    </w:p>
    <w:p w:rsidR="00482BDB" w:rsidRPr="00F6324E" w:rsidRDefault="00482BDB" w:rsidP="005B418F">
      <w:pPr>
        <w:ind w:left="-567" w:firstLine="709"/>
        <w:jc w:val="both"/>
        <w:rPr>
          <w:color w:val="000000"/>
        </w:rPr>
      </w:pPr>
      <w:r w:rsidRPr="00F6324E">
        <w:rPr>
          <w:color w:val="000000"/>
        </w:rPr>
        <w:t xml:space="preserve">2.4. По результатам </w:t>
      </w:r>
      <w:proofErr w:type="gramStart"/>
      <w:r w:rsidRPr="00F6324E">
        <w:rPr>
          <w:color w:val="000000"/>
        </w:rPr>
        <w:t xml:space="preserve">проведения антикоррупционной экспертизы проектов приказов </w:t>
      </w:r>
      <w:r>
        <w:rPr>
          <w:color w:val="000000"/>
        </w:rPr>
        <w:t>Комитета</w:t>
      </w:r>
      <w:proofErr w:type="gramEnd"/>
      <w:r>
        <w:rPr>
          <w:color w:val="000000"/>
        </w:rPr>
        <w:t xml:space="preserve"> </w:t>
      </w:r>
      <w:r w:rsidRPr="00F6324E">
        <w:rPr>
          <w:color w:val="000000"/>
        </w:rPr>
        <w:t>государственный гражданский служащий</w:t>
      </w:r>
      <w:r w:rsidR="008B0797">
        <w:rPr>
          <w:color w:val="000000"/>
        </w:rPr>
        <w:t>,</w:t>
      </w:r>
      <w:r w:rsidRPr="00F6324E">
        <w:rPr>
          <w:color w:val="000000"/>
        </w:rPr>
        <w:t xml:space="preserve"> назначенный </w:t>
      </w:r>
      <w:r>
        <w:rPr>
          <w:color w:val="000000"/>
        </w:rPr>
        <w:t>председа</w:t>
      </w:r>
      <w:r w:rsidRPr="00F6324E">
        <w:rPr>
          <w:color w:val="000000"/>
        </w:rPr>
        <w:t xml:space="preserve">телем  </w:t>
      </w:r>
      <w:r>
        <w:rPr>
          <w:color w:val="000000"/>
        </w:rPr>
        <w:t>Комитета, проводивший</w:t>
      </w:r>
      <w:r w:rsidRPr="00F6324E">
        <w:rPr>
          <w:color w:val="000000"/>
        </w:rPr>
        <w:t xml:space="preserve"> антикоррупционную экспертизу, подготавлива</w:t>
      </w:r>
      <w:r>
        <w:rPr>
          <w:color w:val="000000"/>
        </w:rPr>
        <w:t>е</w:t>
      </w:r>
      <w:r w:rsidRPr="00F6324E">
        <w:rPr>
          <w:color w:val="000000"/>
        </w:rPr>
        <w:t>т экспертное заключение о результатах проведения антикоррупционной экспертизы (далее - экспертное заключение), которое должно содержать следующие сведения:</w:t>
      </w:r>
    </w:p>
    <w:p w:rsidR="00482BDB" w:rsidRPr="00F6324E" w:rsidRDefault="00482BDB" w:rsidP="005B418F">
      <w:pPr>
        <w:ind w:left="-567" w:firstLine="709"/>
        <w:jc w:val="both"/>
        <w:rPr>
          <w:color w:val="000000"/>
        </w:rPr>
      </w:pPr>
      <w:r w:rsidRPr="00F6324E">
        <w:rPr>
          <w:color w:val="000000"/>
        </w:rPr>
        <w:t>дата подготовки экспертного заключения;</w:t>
      </w:r>
    </w:p>
    <w:p w:rsidR="00482BDB" w:rsidRPr="00F6324E" w:rsidRDefault="00482BDB" w:rsidP="005B418F">
      <w:pPr>
        <w:ind w:left="-567" w:firstLine="709"/>
        <w:jc w:val="both"/>
        <w:rPr>
          <w:color w:val="000000"/>
        </w:rPr>
      </w:pPr>
      <w:r w:rsidRPr="00F6324E">
        <w:rPr>
          <w:color w:val="000000"/>
        </w:rPr>
        <w:t>вид и наименование проекта приказа</w:t>
      </w:r>
      <w:r w:rsidRPr="008A7D40">
        <w:rPr>
          <w:color w:val="000000"/>
        </w:rPr>
        <w:t xml:space="preserve"> </w:t>
      </w:r>
      <w:r>
        <w:rPr>
          <w:color w:val="000000"/>
        </w:rPr>
        <w:t>Комитета</w:t>
      </w:r>
      <w:r w:rsidRPr="00F6324E">
        <w:rPr>
          <w:color w:val="000000"/>
        </w:rPr>
        <w:t>, прошедшего антикоррупционную экспертизу;</w:t>
      </w:r>
    </w:p>
    <w:p w:rsidR="00482BDB" w:rsidRPr="00F6324E" w:rsidRDefault="00482BDB" w:rsidP="005B418F">
      <w:pPr>
        <w:ind w:left="-567" w:firstLine="709"/>
        <w:jc w:val="both"/>
        <w:rPr>
          <w:color w:val="000000"/>
        </w:rPr>
      </w:pPr>
      <w:r w:rsidRPr="00F6324E">
        <w:rPr>
          <w:color w:val="000000"/>
        </w:rPr>
        <w:t xml:space="preserve">положения проекта приказа </w:t>
      </w:r>
      <w:r>
        <w:rPr>
          <w:color w:val="000000"/>
        </w:rPr>
        <w:t>Комитета</w:t>
      </w:r>
      <w:r w:rsidRPr="00F6324E">
        <w:rPr>
          <w:color w:val="000000"/>
        </w:rPr>
        <w:t xml:space="preserve">, содержащие </w:t>
      </w:r>
      <w:proofErr w:type="spellStart"/>
      <w:r w:rsidRPr="00F6324E">
        <w:rPr>
          <w:color w:val="000000"/>
        </w:rPr>
        <w:t>коррупциогенные</w:t>
      </w:r>
      <w:proofErr w:type="spellEnd"/>
      <w:r w:rsidRPr="00F6324E">
        <w:rPr>
          <w:color w:val="000000"/>
        </w:rPr>
        <w:t xml:space="preserve"> факторы (в случае выявления);</w:t>
      </w:r>
    </w:p>
    <w:p w:rsidR="00482BDB" w:rsidRPr="00F6324E" w:rsidRDefault="00482BDB" w:rsidP="005B418F">
      <w:pPr>
        <w:ind w:left="-567" w:firstLine="709"/>
        <w:jc w:val="both"/>
        <w:rPr>
          <w:color w:val="000000"/>
        </w:rPr>
      </w:pPr>
      <w:r w:rsidRPr="00F6324E">
        <w:rPr>
          <w:color w:val="000000"/>
        </w:rPr>
        <w:t xml:space="preserve">предложения о способах устранения выявленных в проекте приказа </w:t>
      </w:r>
      <w:r>
        <w:rPr>
          <w:color w:val="000000"/>
        </w:rPr>
        <w:t xml:space="preserve">Комитета </w:t>
      </w:r>
      <w:r w:rsidRPr="00F6324E">
        <w:rPr>
          <w:color w:val="000000"/>
        </w:rPr>
        <w:t xml:space="preserve">положений, содержащих </w:t>
      </w:r>
      <w:proofErr w:type="spellStart"/>
      <w:r w:rsidRPr="00F6324E">
        <w:rPr>
          <w:color w:val="000000"/>
        </w:rPr>
        <w:t>коррупциогенные</w:t>
      </w:r>
      <w:proofErr w:type="spellEnd"/>
      <w:r w:rsidRPr="00F6324E">
        <w:rPr>
          <w:color w:val="000000"/>
        </w:rPr>
        <w:t xml:space="preserve"> факторы (в случае выявления).</w:t>
      </w:r>
    </w:p>
    <w:p w:rsidR="00BA6F58" w:rsidRPr="00F6324E" w:rsidRDefault="00482BDB" w:rsidP="005B418F">
      <w:pPr>
        <w:ind w:left="-567" w:firstLine="709"/>
        <w:jc w:val="both"/>
        <w:rPr>
          <w:color w:val="000000"/>
        </w:rPr>
      </w:pPr>
      <w:r w:rsidRPr="00F6324E">
        <w:rPr>
          <w:color w:val="000000"/>
        </w:rPr>
        <w:t xml:space="preserve">В экспертном заключении могут быть отражены возможные негативные последствия сохранения в проекте приказа </w:t>
      </w:r>
      <w:r>
        <w:rPr>
          <w:color w:val="000000"/>
        </w:rPr>
        <w:t xml:space="preserve">Комитета </w:t>
      </w:r>
      <w:r w:rsidRPr="00F6324E">
        <w:rPr>
          <w:color w:val="000000"/>
        </w:rPr>
        <w:t xml:space="preserve">положений, содержащих </w:t>
      </w:r>
      <w:proofErr w:type="spellStart"/>
      <w:r w:rsidRPr="00F6324E">
        <w:rPr>
          <w:color w:val="000000"/>
        </w:rPr>
        <w:t>коррупциогенные</w:t>
      </w:r>
      <w:proofErr w:type="spellEnd"/>
      <w:r w:rsidRPr="00F6324E">
        <w:rPr>
          <w:color w:val="000000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F6324E">
        <w:rPr>
          <w:color w:val="000000"/>
        </w:rPr>
        <w:t>коррупциогенным</w:t>
      </w:r>
      <w:proofErr w:type="spellEnd"/>
      <w:r w:rsidRPr="00F6324E">
        <w:rPr>
          <w:color w:val="000000"/>
        </w:rPr>
        <w:t xml:space="preserve"> факторам, но могут способствовать созданию условий для проявления коррупции.</w:t>
      </w:r>
    </w:p>
    <w:p w:rsidR="004323B3" w:rsidRPr="004323B3" w:rsidRDefault="004323B3" w:rsidP="005B418F">
      <w:pPr>
        <w:ind w:left="-567" w:firstLine="709"/>
        <w:jc w:val="both"/>
        <w:rPr>
          <w:color w:val="000000"/>
        </w:rPr>
      </w:pPr>
      <w:r w:rsidRPr="004323B3">
        <w:rPr>
          <w:color w:val="000000"/>
        </w:rPr>
        <w:t>2.5. Экспертное заключение подписывается председателем Комитета.</w:t>
      </w:r>
    </w:p>
    <w:p w:rsidR="004323B3" w:rsidRDefault="004323B3" w:rsidP="005B418F">
      <w:pPr>
        <w:ind w:left="-567" w:firstLine="709"/>
        <w:jc w:val="both"/>
        <w:rPr>
          <w:color w:val="000000"/>
        </w:rPr>
      </w:pPr>
      <w:r w:rsidRPr="004323B3">
        <w:rPr>
          <w:color w:val="000000"/>
        </w:rPr>
        <w:t xml:space="preserve">2.6. Положения проекта приказа Комитета, содержащие </w:t>
      </w:r>
      <w:proofErr w:type="spellStart"/>
      <w:r w:rsidRPr="004323B3">
        <w:rPr>
          <w:color w:val="000000"/>
        </w:rPr>
        <w:t>коррупциогенные</w:t>
      </w:r>
      <w:proofErr w:type="spellEnd"/>
      <w:r w:rsidRPr="004323B3">
        <w:rPr>
          <w:color w:val="000000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 Комитета на стадии его доработки.</w:t>
      </w:r>
    </w:p>
    <w:p w:rsidR="004323B3" w:rsidRDefault="004323B3" w:rsidP="005B418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4323B3" w:rsidRPr="004323B3" w:rsidRDefault="004323B3" w:rsidP="005B418F">
      <w:pPr>
        <w:widowControl w:val="0"/>
        <w:autoSpaceDE w:val="0"/>
        <w:autoSpaceDN w:val="0"/>
        <w:adjustRightInd w:val="0"/>
        <w:ind w:left="-567" w:firstLine="709"/>
        <w:jc w:val="center"/>
        <w:rPr>
          <w:b/>
          <w:bCs/>
          <w:color w:val="000000"/>
        </w:rPr>
      </w:pPr>
      <w:r w:rsidRPr="004323B3">
        <w:rPr>
          <w:b/>
          <w:bCs/>
          <w:color w:val="000000"/>
        </w:rPr>
        <w:t xml:space="preserve">3. Порядок проведения антикоррупционной экспертизы приказов Комитета при мониторинге их применения </w:t>
      </w:r>
    </w:p>
    <w:p w:rsidR="004323B3" w:rsidRPr="004323B3" w:rsidRDefault="004323B3" w:rsidP="005B418F">
      <w:pPr>
        <w:ind w:left="-567" w:firstLine="709"/>
        <w:jc w:val="both"/>
        <w:rPr>
          <w:color w:val="000000"/>
        </w:rPr>
      </w:pPr>
    </w:p>
    <w:p w:rsidR="004323B3" w:rsidRPr="004323B3" w:rsidRDefault="004323B3" w:rsidP="005B418F">
      <w:pPr>
        <w:ind w:left="-567" w:firstLine="709"/>
        <w:jc w:val="both"/>
        <w:rPr>
          <w:color w:val="000000"/>
        </w:rPr>
      </w:pPr>
      <w:r w:rsidRPr="004323B3">
        <w:rPr>
          <w:color w:val="000000"/>
        </w:rPr>
        <w:t>3.1. Антикоррупционная экспертиза приказов Комитета проводится государственным гражданским служащим, назначенным председателем  Комитета, при мониторинге их применения в соответствии с Методикой.</w:t>
      </w:r>
    </w:p>
    <w:p w:rsidR="004323B3" w:rsidRPr="004323B3" w:rsidRDefault="004323B3" w:rsidP="005B418F">
      <w:pPr>
        <w:ind w:left="-567" w:firstLine="709"/>
        <w:jc w:val="both"/>
        <w:rPr>
          <w:color w:val="000000"/>
        </w:rPr>
      </w:pPr>
      <w:r w:rsidRPr="004323B3">
        <w:rPr>
          <w:color w:val="000000"/>
        </w:rPr>
        <w:t>3.2. Основаниями для проведения экспертизы приказов Комитета при мониторинге их применения являются:</w:t>
      </w:r>
    </w:p>
    <w:p w:rsidR="004323B3" w:rsidRPr="004323B3" w:rsidRDefault="004323B3" w:rsidP="005B418F">
      <w:pPr>
        <w:ind w:left="-567" w:firstLine="709"/>
        <w:jc w:val="both"/>
        <w:rPr>
          <w:color w:val="000000"/>
        </w:rPr>
      </w:pPr>
      <w:r w:rsidRPr="004323B3">
        <w:rPr>
          <w:color w:val="000000"/>
        </w:rPr>
        <w:t>поручения Губернатора Ленинградской области или Правительства Ленинградской области;</w:t>
      </w:r>
    </w:p>
    <w:p w:rsidR="004323B3" w:rsidRPr="004323B3" w:rsidRDefault="004323B3" w:rsidP="005B418F">
      <w:pPr>
        <w:ind w:left="-567" w:firstLine="709"/>
        <w:jc w:val="both"/>
        <w:rPr>
          <w:color w:val="000000"/>
        </w:rPr>
      </w:pPr>
      <w:r w:rsidRPr="004323B3">
        <w:rPr>
          <w:color w:val="000000"/>
        </w:rPr>
        <w:t>обращения граждан или организаций, содержащие информацию о наличии в приказе Комитета коррупциогенных факторов;</w:t>
      </w:r>
    </w:p>
    <w:p w:rsidR="004323B3" w:rsidRPr="004323B3" w:rsidRDefault="004323B3" w:rsidP="005B418F">
      <w:pPr>
        <w:ind w:left="-567" w:firstLine="709"/>
        <w:jc w:val="both"/>
        <w:rPr>
          <w:color w:val="000000"/>
        </w:rPr>
      </w:pPr>
      <w:r w:rsidRPr="004323B3">
        <w:rPr>
          <w:color w:val="000000"/>
        </w:rPr>
        <w:t>предписания Федеральной антимонопольной службы и ее территориальных органов, экспертные заключения Министерства юстиции Российской Федерации и его территориальных органов, иные документы и информация, содержащие сведения о наличии в приказе Комитета коррупциогенных факторов;</w:t>
      </w:r>
    </w:p>
    <w:p w:rsidR="004323B3" w:rsidRPr="004323B3" w:rsidRDefault="004323B3" w:rsidP="005B418F">
      <w:pPr>
        <w:ind w:left="-567" w:firstLine="709"/>
        <w:jc w:val="both"/>
        <w:rPr>
          <w:color w:val="000000"/>
        </w:rPr>
      </w:pPr>
      <w:r w:rsidRPr="004323B3">
        <w:rPr>
          <w:color w:val="000000"/>
        </w:rPr>
        <w:t>судебное оспаривание приказа Комитета;</w:t>
      </w:r>
    </w:p>
    <w:p w:rsidR="004323B3" w:rsidRPr="004323B3" w:rsidRDefault="004323B3" w:rsidP="005B418F">
      <w:pPr>
        <w:ind w:left="-567" w:firstLine="709"/>
        <w:jc w:val="both"/>
        <w:rPr>
          <w:color w:val="000000"/>
        </w:rPr>
      </w:pPr>
      <w:r w:rsidRPr="004323B3">
        <w:rPr>
          <w:color w:val="000000"/>
        </w:rPr>
        <w:t>принятие мер прокурорского реагирования в отношении приказа Комитета;</w:t>
      </w:r>
    </w:p>
    <w:p w:rsidR="004323B3" w:rsidRPr="004323B3" w:rsidRDefault="004323B3" w:rsidP="005B418F">
      <w:pPr>
        <w:ind w:left="-567" w:firstLine="709"/>
        <w:jc w:val="both"/>
        <w:rPr>
          <w:color w:val="000000"/>
        </w:rPr>
      </w:pPr>
      <w:r w:rsidRPr="004323B3">
        <w:rPr>
          <w:color w:val="000000"/>
        </w:rPr>
        <w:t>собственная инициатива.</w:t>
      </w:r>
    </w:p>
    <w:p w:rsidR="004323B3" w:rsidRDefault="004323B3" w:rsidP="005B418F">
      <w:pPr>
        <w:ind w:left="-567" w:firstLine="709"/>
        <w:jc w:val="both"/>
        <w:rPr>
          <w:color w:val="000000"/>
        </w:rPr>
      </w:pPr>
      <w:r w:rsidRPr="004323B3">
        <w:rPr>
          <w:color w:val="000000"/>
        </w:rPr>
        <w:t xml:space="preserve">3.3. Срок проведения антикоррупционной экспертизы приказов Комитета составляет не более пяти дней со дня возникновения одного из оснований, указанных в пункте 3.2. </w:t>
      </w:r>
    </w:p>
    <w:p w:rsidR="004323B3" w:rsidRPr="004323B3" w:rsidRDefault="004323B3" w:rsidP="005B418F">
      <w:pPr>
        <w:ind w:left="-567" w:firstLine="709"/>
        <w:jc w:val="both"/>
        <w:rPr>
          <w:color w:val="000000"/>
        </w:rPr>
      </w:pPr>
      <w:r w:rsidRPr="004323B3">
        <w:rPr>
          <w:color w:val="000000"/>
        </w:rPr>
        <w:t xml:space="preserve">3.4. По результатам проведения антикоррупционной экспертизы приказа Комитета государственный гражданский служащий, назначенный председателем </w:t>
      </w:r>
      <w:r w:rsidR="001E72EA">
        <w:rPr>
          <w:color w:val="000000"/>
        </w:rPr>
        <w:t>К</w:t>
      </w:r>
      <w:r w:rsidRPr="004323B3">
        <w:rPr>
          <w:color w:val="000000"/>
        </w:rPr>
        <w:t>омитета, подготавливает экспертное заключение, которое должно содержать следующие сведения:</w:t>
      </w:r>
    </w:p>
    <w:p w:rsidR="004323B3" w:rsidRPr="004323B3" w:rsidRDefault="004323B3" w:rsidP="005B418F">
      <w:pPr>
        <w:ind w:left="-567" w:firstLine="709"/>
        <w:jc w:val="both"/>
        <w:rPr>
          <w:color w:val="000000"/>
        </w:rPr>
      </w:pPr>
      <w:r w:rsidRPr="004323B3">
        <w:rPr>
          <w:color w:val="000000"/>
        </w:rPr>
        <w:lastRenderedPageBreak/>
        <w:t>дата подготовки экспертного заключения;</w:t>
      </w:r>
    </w:p>
    <w:p w:rsidR="004323B3" w:rsidRPr="004323B3" w:rsidRDefault="004323B3" w:rsidP="005B418F">
      <w:pPr>
        <w:ind w:left="-567" w:firstLine="709"/>
        <w:jc w:val="both"/>
        <w:rPr>
          <w:color w:val="000000"/>
        </w:rPr>
      </w:pPr>
      <w:r w:rsidRPr="004323B3">
        <w:rPr>
          <w:color w:val="000000"/>
        </w:rPr>
        <w:t xml:space="preserve">основание </w:t>
      </w:r>
      <w:proofErr w:type="gramStart"/>
      <w:r w:rsidRPr="004323B3">
        <w:rPr>
          <w:color w:val="000000"/>
        </w:rPr>
        <w:t>проведения мониторинга применения приказа Комитета</w:t>
      </w:r>
      <w:proofErr w:type="gramEnd"/>
      <w:r w:rsidRPr="004323B3">
        <w:rPr>
          <w:color w:val="000000"/>
        </w:rPr>
        <w:t>;</w:t>
      </w:r>
    </w:p>
    <w:p w:rsidR="004323B3" w:rsidRPr="004323B3" w:rsidRDefault="004323B3" w:rsidP="005B418F">
      <w:pPr>
        <w:ind w:left="-567" w:firstLine="709"/>
        <w:jc w:val="both"/>
        <w:rPr>
          <w:color w:val="000000"/>
        </w:rPr>
      </w:pPr>
      <w:r w:rsidRPr="004323B3">
        <w:rPr>
          <w:color w:val="000000"/>
        </w:rPr>
        <w:t>дата принятия (издания), номер, наименование приказа Комитета, являющегося объектом антикоррупционной экспертизы;</w:t>
      </w:r>
    </w:p>
    <w:p w:rsidR="004323B3" w:rsidRPr="004323B3" w:rsidRDefault="004323B3" w:rsidP="005B418F">
      <w:pPr>
        <w:ind w:left="-567" w:firstLine="709"/>
        <w:jc w:val="both"/>
        <w:rPr>
          <w:color w:val="000000"/>
        </w:rPr>
      </w:pPr>
      <w:r w:rsidRPr="004323B3">
        <w:rPr>
          <w:color w:val="000000"/>
        </w:rPr>
        <w:t xml:space="preserve">положения приказа Комитета, содержащие </w:t>
      </w:r>
      <w:proofErr w:type="spellStart"/>
      <w:r w:rsidRPr="004323B3">
        <w:rPr>
          <w:color w:val="000000"/>
        </w:rPr>
        <w:t>коррупциогенные</w:t>
      </w:r>
      <w:proofErr w:type="spellEnd"/>
      <w:r w:rsidRPr="004323B3">
        <w:rPr>
          <w:color w:val="000000"/>
        </w:rPr>
        <w:t xml:space="preserve"> факторы (в случае выявления);</w:t>
      </w:r>
    </w:p>
    <w:p w:rsidR="004323B3" w:rsidRPr="004323B3" w:rsidRDefault="004323B3" w:rsidP="005B418F">
      <w:pPr>
        <w:ind w:left="-567" w:firstLine="709"/>
        <w:jc w:val="both"/>
        <w:rPr>
          <w:color w:val="000000"/>
        </w:rPr>
      </w:pPr>
      <w:r w:rsidRPr="004323B3">
        <w:rPr>
          <w:color w:val="000000"/>
        </w:rPr>
        <w:t xml:space="preserve">предложения о способах устранения выявленных в приказе Комитета положений, содержащих </w:t>
      </w:r>
      <w:proofErr w:type="spellStart"/>
      <w:r w:rsidRPr="004323B3">
        <w:rPr>
          <w:color w:val="000000"/>
        </w:rPr>
        <w:t>коррупциогенные</w:t>
      </w:r>
      <w:proofErr w:type="spellEnd"/>
      <w:r w:rsidRPr="004323B3">
        <w:rPr>
          <w:color w:val="000000"/>
        </w:rPr>
        <w:t xml:space="preserve"> факторы (в случае выявления).</w:t>
      </w:r>
    </w:p>
    <w:p w:rsidR="004323B3" w:rsidRPr="004323B3" w:rsidRDefault="004323B3" w:rsidP="00E11880">
      <w:pPr>
        <w:ind w:left="-567" w:firstLine="709"/>
        <w:jc w:val="both"/>
        <w:rPr>
          <w:color w:val="000000"/>
        </w:rPr>
      </w:pPr>
      <w:r w:rsidRPr="004323B3">
        <w:rPr>
          <w:color w:val="000000"/>
        </w:rPr>
        <w:t xml:space="preserve">В экспертном заключении могут быть отражены возможные негативные последствия сохранения в приказе Комитета положений, содержащих </w:t>
      </w:r>
      <w:proofErr w:type="spellStart"/>
      <w:r w:rsidRPr="004323B3">
        <w:rPr>
          <w:color w:val="000000"/>
        </w:rPr>
        <w:t>корруппиогенные</w:t>
      </w:r>
      <w:proofErr w:type="spellEnd"/>
      <w:r w:rsidRPr="004323B3">
        <w:rPr>
          <w:color w:val="000000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4323B3">
        <w:rPr>
          <w:color w:val="000000"/>
        </w:rPr>
        <w:t>коррупциогенным</w:t>
      </w:r>
      <w:proofErr w:type="spellEnd"/>
      <w:r w:rsidRPr="004323B3">
        <w:rPr>
          <w:color w:val="000000"/>
        </w:rPr>
        <w:t xml:space="preserve"> факторам, но могут способствовать созданию условий для проявления коррупции.</w:t>
      </w:r>
    </w:p>
    <w:p w:rsidR="004323B3" w:rsidRPr="004323B3" w:rsidRDefault="004323B3" w:rsidP="00E11880">
      <w:pPr>
        <w:ind w:left="-567" w:firstLine="709"/>
        <w:jc w:val="both"/>
        <w:rPr>
          <w:color w:val="000000"/>
        </w:rPr>
      </w:pPr>
      <w:r w:rsidRPr="004323B3">
        <w:rPr>
          <w:color w:val="000000"/>
        </w:rPr>
        <w:t>3.5. Экспертное заключение подписывается председателем Комитета.</w:t>
      </w:r>
    </w:p>
    <w:p w:rsidR="004323B3" w:rsidRPr="004323B3" w:rsidRDefault="004323B3" w:rsidP="005B418F">
      <w:pPr>
        <w:ind w:left="-567" w:firstLine="709"/>
        <w:jc w:val="both"/>
        <w:rPr>
          <w:color w:val="000000"/>
        </w:rPr>
      </w:pPr>
      <w:r w:rsidRPr="004323B3">
        <w:rPr>
          <w:color w:val="000000"/>
        </w:rPr>
        <w:t xml:space="preserve">Положения приказа  Комитета, содержащие </w:t>
      </w:r>
      <w:proofErr w:type="spellStart"/>
      <w:r w:rsidRPr="004323B3">
        <w:rPr>
          <w:color w:val="000000"/>
        </w:rPr>
        <w:t>коррупциогенные</w:t>
      </w:r>
      <w:proofErr w:type="spellEnd"/>
      <w:r w:rsidRPr="004323B3">
        <w:rPr>
          <w:color w:val="000000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приказа, а при его отсутствии - иным государственным гражданским служащим, назначенным председателем Комитета.</w:t>
      </w:r>
    </w:p>
    <w:p w:rsidR="004323B3" w:rsidRDefault="004323B3" w:rsidP="005B418F">
      <w:pPr>
        <w:ind w:left="-567" w:firstLine="709"/>
        <w:jc w:val="both"/>
        <w:rPr>
          <w:color w:val="000000"/>
        </w:rPr>
      </w:pPr>
    </w:p>
    <w:p w:rsidR="001E72EA" w:rsidRDefault="001E72EA" w:rsidP="005B418F">
      <w:pPr>
        <w:widowControl w:val="0"/>
        <w:autoSpaceDE w:val="0"/>
        <w:autoSpaceDN w:val="0"/>
        <w:adjustRightInd w:val="0"/>
        <w:ind w:left="-567"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72EA">
        <w:rPr>
          <w:b/>
          <w:bCs/>
          <w:color w:val="000000"/>
        </w:rPr>
        <w:t>4. Независимая антикоррупционная экспертиза приказов</w:t>
      </w:r>
      <w:r w:rsidRPr="001E72E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1E72EA" w:rsidRPr="001E72EA" w:rsidRDefault="001E72EA" w:rsidP="005B418F">
      <w:pPr>
        <w:widowControl w:val="0"/>
        <w:autoSpaceDE w:val="0"/>
        <w:autoSpaceDN w:val="0"/>
        <w:adjustRightInd w:val="0"/>
        <w:ind w:left="-567" w:firstLine="709"/>
        <w:jc w:val="center"/>
        <w:rPr>
          <w:b/>
          <w:bCs/>
          <w:color w:val="000000"/>
        </w:rPr>
      </w:pPr>
      <w:r w:rsidRPr="001E72EA">
        <w:rPr>
          <w:b/>
          <w:bCs/>
          <w:color w:val="000000"/>
        </w:rPr>
        <w:t>и проектов приказов</w:t>
      </w:r>
      <w:r w:rsidRPr="001E72E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E72EA">
        <w:rPr>
          <w:b/>
          <w:bCs/>
          <w:color w:val="000000"/>
        </w:rPr>
        <w:t xml:space="preserve">Комитета </w:t>
      </w:r>
    </w:p>
    <w:p w:rsidR="001E72EA" w:rsidRPr="001E72EA" w:rsidRDefault="001E72EA" w:rsidP="005B418F">
      <w:pPr>
        <w:ind w:left="-567" w:firstLine="709"/>
        <w:jc w:val="both"/>
        <w:rPr>
          <w:color w:val="000000"/>
        </w:rPr>
      </w:pPr>
    </w:p>
    <w:p w:rsidR="001E72EA" w:rsidRPr="001E72EA" w:rsidRDefault="001E72EA" w:rsidP="005B418F">
      <w:pPr>
        <w:ind w:left="-567" w:firstLine="709"/>
        <w:jc w:val="both"/>
        <w:rPr>
          <w:color w:val="000000"/>
        </w:rPr>
      </w:pPr>
      <w:r w:rsidRPr="001E72EA">
        <w:rPr>
          <w:color w:val="000000"/>
        </w:rPr>
        <w:t>4.1. Объектами независимой антикоррупционной экспертизы являются официально опубликованные приказы Комитета и размещенные на официальном портале Администрации Ленинградской области в сети Интернет проекты приказов Комитета.</w:t>
      </w:r>
    </w:p>
    <w:p w:rsidR="001E72EA" w:rsidRPr="001E72EA" w:rsidRDefault="001E72EA" w:rsidP="005B418F">
      <w:pPr>
        <w:ind w:left="-567" w:firstLine="709"/>
        <w:jc w:val="both"/>
        <w:rPr>
          <w:color w:val="000000"/>
        </w:rPr>
      </w:pPr>
      <w:r w:rsidRPr="001E72EA">
        <w:rPr>
          <w:color w:val="000000"/>
        </w:rPr>
        <w:t>Независимая антикоррупционная экспертиза не проводится в отношении приказов и проектов приказов Комитета, содержащих сведения, составляющие государственную, служебную или иную охраняемую федеральным законом тайну.</w:t>
      </w:r>
    </w:p>
    <w:p w:rsidR="001E72EA" w:rsidRPr="001E72EA" w:rsidRDefault="001E72EA" w:rsidP="005B418F">
      <w:pPr>
        <w:ind w:left="-567" w:firstLine="709"/>
        <w:jc w:val="both"/>
        <w:rPr>
          <w:color w:val="000000"/>
        </w:rPr>
      </w:pPr>
      <w:r w:rsidRPr="001E72EA">
        <w:rPr>
          <w:color w:val="000000"/>
        </w:rPr>
        <w:t>4.2.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1E72EA" w:rsidRPr="009B50F8" w:rsidRDefault="001E72EA" w:rsidP="009B50F8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1E72EA">
        <w:rPr>
          <w:color w:val="000000"/>
        </w:rPr>
        <w:t xml:space="preserve">4.3. </w:t>
      </w:r>
      <w:proofErr w:type="gramStart"/>
      <w:r w:rsidRPr="001E72EA">
        <w:rPr>
          <w:color w:val="000000"/>
        </w:rPr>
        <w:t xml:space="preserve">Для обеспечения проведения независимой антикоррупционной экспертизы проекта приказа Комитета Комитет, организует его размещение на официальном портале Администрации Ленинградской области  в сети Интернет в течение рабочего дня, соответствующего дню </w:t>
      </w:r>
      <w:r w:rsidR="009B50F8">
        <w:rPr>
          <w:rFonts w:eastAsiaTheme="minorHAnsi"/>
          <w:lang w:eastAsia="en-US"/>
        </w:rPr>
        <w:t xml:space="preserve"> согласования</w:t>
      </w:r>
      <w:r w:rsidR="009B50F8">
        <w:rPr>
          <w:rFonts w:eastAsiaTheme="minorHAnsi"/>
          <w:lang w:eastAsia="en-US"/>
        </w:rPr>
        <w:t xml:space="preserve"> проекта первым заместителем председателя Комитета</w:t>
      </w:r>
      <w:r w:rsidRPr="001E72EA">
        <w:rPr>
          <w:color w:val="000000"/>
        </w:rPr>
        <w:t>, с указанием адреса электронной почты для направления экспертных заключений, а также даты начала и даты окончания приема заключений по результатам независимой антикоррупционной экспертизы.</w:t>
      </w:r>
      <w:proofErr w:type="gramEnd"/>
    </w:p>
    <w:p w:rsidR="001E72EA" w:rsidRPr="001E72EA" w:rsidRDefault="001E72EA" w:rsidP="005B418F">
      <w:pPr>
        <w:ind w:left="-567" w:firstLine="709"/>
        <w:jc w:val="both"/>
        <w:rPr>
          <w:color w:val="000000"/>
        </w:rPr>
      </w:pPr>
      <w:r w:rsidRPr="001E72EA">
        <w:rPr>
          <w:color w:val="000000"/>
        </w:rPr>
        <w:t>4.4. По результатам независимой антикоррупционной экспертизы независимым экспертом составляется экспертное заключение по форме, утверждаемой Министерством юстиции Российской Федерации.</w:t>
      </w:r>
    </w:p>
    <w:p w:rsidR="001E72EA" w:rsidRPr="001E72EA" w:rsidRDefault="001E72EA" w:rsidP="005B418F">
      <w:pPr>
        <w:ind w:left="-567" w:firstLine="709"/>
        <w:jc w:val="both"/>
        <w:rPr>
          <w:color w:val="000000"/>
        </w:rPr>
      </w:pPr>
      <w:r w:rsidRPr="001E72EA">
        <w:rPr>
          <w:color w:val="000000"/>
        </w:rPr>
        <w:t>4.5. Прием и рассмотрение экспертных заключений, составленных независимыми экспертами, проводившими независимую антикоррупционную экспертизу, осуществляет Комитет.</w:t>
      </w:r>
    </w:p>
    <w:p w:rsidR="001E72EA" w:rsidRDefault="001E72EA" w:rsidP="005B418F">
      <w:pPr>
        <w:ind w:left="-567" w:firstLine="709"/>
        <w:jc w:val="both"/>
        <w:rPr>
          <w:color w:val="000000"/>
        </w:rPr>
      </w:pPr>
      <w:r w:rsidRPr="001E72EA">
        <w:rPr>
          <w:color w:val="000000"/>
        </w:rPr>
        <w:t>4.6. По результатам рассмотрения составленного независимым экспертом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коррупциогенных факторов.</w:t>
      </w:r>
    </w:p>
    <w:p w:rsidR="00E11880" w:rsidRDefault="00E11880" w:rsidP="005B418F">
      <w:pPr>
        <w:ind w:left="-567" w:firstLine="709"/>
        <w:jc w:val="both"/>
        <w:rPr>
          <w:color w:val="000000"/>
        </w:rPr>
      </w:pPr>
    </w:p>
    <w:p w:rsidR="00E11880" w:rsidRPr="001E72EA" w:rsidRDefault="00E11880" w:rsidP="005B418F">
      <w:pPr>
        <w:ind w:left="-567" w:firstLine="709"/>
        <w:jc w:val="both"/>
        <w:rPr>
          <w:color w:val="000000"/>
        </w:rPr>
      </w:pPr>
    </w:p>
    <w:p w:rsidR="001E72EA" w:rsidRDefault="001E72EA" w:rsidP="005B418F">
      <w:pPr>
        <w:widowControl w:val="0"/>
        <w:autoSpaceDE w:val="0"/>
        <w:autoSpaceDN w:val="0"/>
        <w:adjustRightInd w:val="0"/>
        <w:ind w:left="-567" w:firstLine="709"/>
        <w:jc w:val="center"/>
        <w:rPr>
          <w:b/>
          <w:bCs/>
          <w:color w:val="000000"/>
        </w:rPr>
      </w:pPr>
      <w:r w:rsidRPr="001E72EA">
        <w:rPr>
          <w:b/>
          <w:bCs/>
          <w:color w:val="000000"/>
        </w:rPr>
        <w:t xml:space="preserve">5. Учет результатов антикоррупционной экспертизы приказов </w:t>
      </w:r>
    </w:p>
    <w:p w:rsidR="001E72EA" w:rsidRPr="001E72EA" w:rsidRDefault="001E72EA" w:rsidP="005B418F">
      <w:pPr>
        <w:widowControl w:val="0"/>
        <w:autoSpaceDE w:val="0"/>
        <w:autoSpaceDN w:val="0"/>
        <w:adjustRightInd w:val="0"/>
        <w:ind w:left="-567" w:firstLine="709"/>
        <w:jc w:val="center"/>
        <w:rPr>
          <w:b/>
          <w:bCs/>
          <w:color w:val="000000"/>
        </w:rPr>
      </w:pPr>
      <w:r w:rsidRPr="001E72EA">
        <w:rPr>
          <w:b/>
          <w:bCs/>
          <w:color w:val="000000"/>
        </w:rPr>
        <w:t xml:space="preserve">и проектов приказов Комитета </w:t>
      </w:r>
    </w:p>
    <w:p w:rsidR="001E72EA" w:rsidRPr="001E72EA" w:rsidRDefault="001E72EA" w:rsidP="005B418F">
      <w:pPr>
        <w:ind w:left="-567" w:firstLine="709"/>
        <w:jc w:val="both"/>
        <w:rPr>
          <w:color w:val="000000"/>
        </w:rPr>
      </w:pPr>
    </w:p>
    <w:p w:rsidR="001E72EA" w:rsidRPr="001E72EA" w:rsidRDefault="001E72EA" w:rsidP="005B418F">
      <w:pPr>
        <w:ind w:left="-567" w:firstLine="709"/>
        <w:jc w:val="both"/>
        <w:rPr>
          <w:color w:val="000000"/>
        </w:rPr>
      </w:pPr>
      <w:proofErr w:type="gramStart"/>
      <w:r w:rsidRPr="001E72EA">
        <w:rPr>
          <w:color w:val="000000"/>
        </w:rPr>
        <w:t xml:space="preserve">С целью организации учета результатов антикоррупционной экспертизы приказов  и проектов приказов Комитета Комитет ежегодно до 20 января года, следующего за отчетным, направляет в </w:t>
      </w:r>
      <w:r w:rsidR="005B418F">
        <w:rPr>
          <w:color w:val="000000"/>
        </w:rPr>
        <w:t>комитет информационно-аналитического обеспечения</w:t>
      </w:r>
      <w:r w:rsidRPr="001E72EA">
        <w:rPr>
          <w:color w:val="000000"/>
        </w:rPr>
        <w:t xml:space="preserve"> Ленинградской области по форме, установленной аппаратом Губернатора и Правительства Ленинградской области, перечень проведенных антикоррупционных экспертиз проектов приказов Комитета, перечень проведенных антикоррупционных экспертиз приказов Комитета, перечень поступивших экспертных заключений о результатах проведения независимых антикоррупционных экспертиз</w:t>
      </w:r>
      <w:proofErr w:type="gramEnd"/>
      <w:r w:rsidRPr="001E72EA">
        <w:rPr>
          <w:color w:val="000000"/>
        </w:rPr>
        <w:t>, информацию о количестве и динамике выявления в результате проведения антикоррупционных экспертиз коррупциогенных факторов, информацию об устранении (</w:t>
      </w:r>
      <w:proofErr w:type="spellStart"/>
      <w:r w:rsidRPr="001E72EA">
        <w:rPr>
          <w:color w:val="000000"/>
        </w:rPr>
        <w:t>неустранении</w:t>
      </w:r>
      <w:proofErr w:type="spellEnd"/>
      <w:r w:rsidRPr="001E72EA">
        <w:rPr>
          <w:color w:val="000000"/>
        </w:rPr>
        <w:t>) выявленных коррупциогенных факторов.</w:t>
      </w:r>
    </w:p>
    <w:p w:rsidR="001E72EA" w:rsidRPr="001E72EA" w:rsidRDefault="001E72EA" w:rsidP="005B418F">
      <w:pPr>
        <w:autoSpaceDE w:val="0"/>
        <w:autoSpaceDN w:val="0"/>
        <w:adjustRightInd w:val="0"/>
        <w:ind w:left="-567" w:firstLine="709"/>
        <w:jc w:val="center"/>
        <w:outlineLvl w:val="0"/>
      </w:pPr>
    </w:p>
    <w:p w:rsidR="001E72EA" w:rsidRPr="004323B3" w:rsidRDefault="001E72EA" w:rsidP="005B418F">
      <w:pPr>
        <w:ind w:left="-567" w:firstLine="709"/>
        <w:jc w:val="both"/>
        <w:rPr>
          <w:color w:val="000000"/>
        </w:rPr>
      </w:pPr>
    </w:p>
    <w:p w:rsidR="000007B8" w:rsidRPr="00D90BDD" w:rsidRDefault="000007B8" w:rsidP="005B418F">
      <w:pPr>
        <w:autoSpaceDE w:val="0"/>
        <w:autoSpaceDN w:val="0"/>
        <w:adjustRightInd w:val="0"/>
        <w:ind w:left="-567" w:firstLine="709"/>
        <w:jc w:val="both"/>
        <w:outlineLvl w:val="0"/>
      </w:pPr>
    </w:p>
    <w:p w:rsidR="00BC74C4" w:rsidRDefault="00BC74C4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  <w:r>
        <w:lastRenderedPageBreak/>
        <w:t>«Согласовано»</w:t>
      </w:r>
      <w:r w:rsidR="008A5104">
        <w:t>:</w:t>
      </w: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  <w:r>
        <w:t>Первый заместитель</w:t>
      </w:r>
    </w:p>
    <w:p w:rsidR="006F1A6D" w:rsidRDefault="006F1A6D" w:rsidP="005B418F">
      <w:pPr>
        <w:ind w:left="-567" w:firstLine="709"/>
      </w:pPr>
      <w:r>
        <w:t xml:space="preserve">председателя комитета </w:t>
      </w:r>
    </w:p>
    <w:p w:rsidR="006F1A6D" w:rsidRDefault="006F1A6D" w:rsidP="005B418F">
      <w:pPr>
        <w:ind w:left="-567" w:firstLine="709"/>
      </w:pPr>
      <w:r>
        <w:t xml:space="preserve">по внешним связям </w:t>
      </w:r>
    </w:p>
    <w:p w:rsidR="006F1A6D" w:rsidRDefault="006F1A6D" w:rsidP="005B418F">
      <w:pPr>
        <w:ind w:left="-567" w:firstLine="709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И.Л.Бигоцкая</w:t>
      </w:r>
      <w:proofErr w:type="spellEnd"/>
    </w:p>
    <w:p w:rsidR="008A5104" w:rsidRDefault="008A5104" w:rsidP="005B418F">
      <w:pPr>
        <w:ind w:left="-567" w:firstLine="709"/>
      </w:pPr>
    </w:p>
    <w:p w:rsidR="008A5104" w:rsidRDefault="008A5104" w:rsidP="005B418F">
      <w:pPr>
        <w:ind w:left="-567" w:firstLine="709"/>
      </w:pPr>
      <w:r>
        <w:t>Консультант сектора</w:t>
      </w:r>
    </w:p>
    <w:p w:rsidR="008A5104" w:rsidRDefault="008A5104" w:rsidP="005B418F">
      <w:pPr>
        <w:ind w:left="-567" w:firstLine="709"/>
      </w:pPr>
      <w:r>
        <w:t xml:space="preserve">обеспечения </w:t>
      </w:r>
      <w:proofErr w:type="gramStart"/>
      <w:r>
        <w:t>международных</w:t>
      </w:r>
      <w:proofErr w:type="gramEnd"/>
    </w:p>
    <w:p w:rsidR="008A5104" w:rsidRDefault="008A5104" w:rsidP="005B418F">
      <w:pPr>
        <w:ind w:left="-567" w:firstLine="709"/>
      </w:pPr>
      <w:r>
        <w:t>мероприятий комитета</w:t>
      </w:r>
    </w:p>
    <w:p w:rsidR="008A5104" w:rsidRDefault="008A5104" w:rsidP="005B418F">
      <w:pPr>
        <w:ind w:left="-567" w:firstLine="709"/>
      </w:pPr>
      <w:r>
        <w:t>по внешним связям</w:t>
      </w:r>
    </w:p>
    <w:p w:rsidR="008A5104" w:rsidRDefault="008A5104" w:rsidP="008A5104">
      <w:pPr>
        <w:ind w:left="-567" w:right="-1" w:firstLine="709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  <w:r>
        <w:t>О.А.Хвиц</w:t>
      </w: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</w:p>
    <w:p w:rsidR="006F1A6D" w:rsidRDefault="006F1A6D" w:rsidP="005B418F">
      <w:pPr>
        <w:ind w:left="-567" w:firstLine="709"/>
      </w:pPr>
      <w:r>
        <w:t xml:space="preserve"> </w:t>
      </w:r>
    </w:p>
    <w:sectPr w:rsidR="006F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7A"/>
    <w:rsid w:val="000007B8"/>
    <w:rsid w:val="000F6DA9"/>
    <w:rsid w:val="001E72EA"/>
    <w:rsid w:val="003D4889"/>
    <w:rsid w:val="004323B3"/>
    <w:rsid w:val="0048180C"/>
    <w:rsid w:val="00482BDB"/>
    <w:rsid w:val="00532D6A"/>
    <w:rsid w:val="005B418F"/>
    <w:rsid w:val="00611C6A"/>
    <w:rsid w:val="006E327A"/>
    <w:rsid w:val="006F1A6D"/>
    <w:rsid w:val="008A5104"/>
    <w:rsid w:val="008B0797"/>
    <w:rsid w:val="009B50F8"/>
    <w:rsid w:val="00BA6F58"/>
    <w:rsid w:val="00BC74C4"/>
    <w:rsid w:val="00D51C8D"/>
    <w:rsid w:val="00DC3373"/>
    <w:rsid w:val="00E11880"/>
    <w:rsid w:val="00F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4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000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4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000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6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 Хвиц</dc:creator>
  <cp:keywords/>
  <dc:description/>
  <cp:lastModifiedBy>Оксана Анатольевна Хвиц</cp:lastModifiedBy>
  <cp:revision>9</cp:revision>
  <cp:lastPrinted>2013-07-24T10:25:00Z</cp:lastPrinted>
  <dcterms:created xsi:type="dcterms:W3CDTF">2013-07-22T11:27:00Z</dcterms:created>
  <dcterms:modified xsi:type="dcterms:W3CDTF">2013-07-24T10:33:00Z</dcterms:modified>
</cp:coreProperties>
</file>