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DB" w:rsidRDefault="005C59DB" w:rsidP="00D62547">
      <w:pPr>
        <w:shd w:val="clear" w:color="auto" w:fill="FFFFFF"/>
        <w:spacing w:line="276" w:lineRule="auto"/>
        <w:ind w:left="-567" w:right="14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97EE98" wp14:editId="15A8F771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</w:p>
    <w:p w:rsidR="005C59DB" w:rsidRDefault="005C59DB" w:rsidP="00D62547">
      <w:pPr>
        <w:shd w:val="clear" w:color="auto" w:fill="FFFFFF"/>
        <w:spacing w:line="276" w:lineRule="auto"/>
        <w:ind w:left="-567" w:right="14"/>
        <w:jc w:val="center"/>
        <w:rPr>
          <w:b/>
          <w:bCs/>
          <w:sz w:val="26"/>
          <w:szCs w:val="26"/>
        </w:rPr>
      </w:pPr>
    </w:p>
    <w:p w:rsidR="005C59DB" w:rsidRDefault="005C59DB" w:rsidP="00D62547">
      <w:pPr>
        <w:shd w:val="clear" w:color="auto" w:fill="FFFFFF"/>
        <w:spacing w:line="276" w:lineRule="auto"/>
        <w:ind w:left="-567" w:right="14"/>
        <w:jc w:val="center"/>
      </w:pPr>
      <w:r>
        <w:rPr>
          <w:b/>
          <w:bCs/>
          <w:sz w:val="26"/>
          <w:szCs w:val="26"/>
        </w:rPr>
        <w:t>АДМИНИСТРАЦИЯ ЛЕНИНГРАДСКОЙ ОБЛАСТИ</w:t>
      </w:r>
    </w:p>
    <w:p w:rsidR="005C59DB" w:rsidRDefault="005C59DB" w:rsidP="00D62547">
      <w:pPr>
        <w:shd w:val="clear" w:color="auto" w:fill="FFFFFF"/>
        <w:spacing w:before="324" w:line="276" w:lineRule="auto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КОМИТЕТ ПО ВНЕШНИМ СВЯЗЯМ</w:t>
      </w:r>
    </w:p>
    <w:p w:rsidR="005C59DB" w:rsidRDefault="005C59DB" w:rsidP="00D62547">
      <w:pPr>
        <w:shd w:val="clear" w:color="auto" w:fill="FFFFFF"/>
        <w:spacing w:before="7" w:line="276" w:lineRule="auto"/>
        <w:ind w:left="-567"/>
        <w:jc w:val="center"/>
      </w:pPr>
      <w:r>
        <w:rPr>
          <w:b/>
          <w:bCs/>
          <w:sz w:val="26"/>
          <w:szCs w:val="26"/>
        </w:rPr>
        <w:t xml:space="preserve"> ЛЕНИНГРАДСКОЙ ОБЛАСТИ</w:t>
      </w:r>
    </w:p>
    <w:p w:rsidR="005C59DB" w:rsidRDefault="005C59DB" w:rsidP="00D62547">
      <w:pPr>
        <w:shd w:val="clear" w:color="auto" w:fill="FFFFFF"/>
        <w:spacing w:line="276" w:lineRule="auto"/>
        <w:ind w:left="-567"/>
        <w:jc w:val="center"/>
        <w:rPr>
          <w:b/>
          <w:bCs/>
          <w:sz w:val="26"/>
          <w:szCs w:val="26"/>
        </w:rPr>
      </w:pPr>
    </w:p>
    <w:p w:rsidR="005C59DB" w:rsidRDefault="005C59DB" w:rsidP="00D62547">
      <w:pPr>
        <w:shd w:val="clear" w:color="auto" w:fill="FFFFFF"/>
        <w:spacing w:line="276" w:lineRule="auto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  <w:r w:rsidR="00C57AB5">
        <w:rPr>
          <w:b/>
          <w:bCs/>
          <w:sz w:val="26"/>
          <w:szCs w:val="26"/>
        </w:rPr>
        <w:t xml:space="preserve"> </w:t>
      </w:r>
    </w:p>
    <w:p w:rsidR="004122C0" w:rsidRDefault="004122C0" w:rsidP="00D62547">
      <w:pPr>
        <w:shd w:val="clear" w:color="auto" w:fill="FFFFFF"/>
        <w:spacing w:line="276" w:lineRule="auto"/>
        <w:ind w:left="-567"/>
        <w:jc w:val="center"/>
        <w:rPr>
          <w:b/>
          <w:bCs/>
          <w:sz w:val="26"/>
          <w:szCs w:val="26"/>
        </w:rPr>
      </w:pPr>
    </w:p>
    <w:p w:rsidR="005C59DB" w:rsidRDefault="005C59DB" w:rsidP="00D62547">
      <w:pPr>
        <w:shd w:val="clear" w:color="auto" w:fill="FFFFFF"/>
        <w:spacing w:line="276" w:lineRule="auto"/>
        <w:ind w:left="-567"/>
        <w:jc w:val="center"/>
        <w:rPr>
          <w:sz w:val="27"/>
          <w:szCs w:val="27"/>
        </w:rPr>
      </w:pPr>
      <w:r>
        <w:rPr>
          <w:sz w:val="27"/>
          <w:szCs w:val="27"/>
        </w:rPr>
        <w:t>от _____________   2014 года № __</w:t>
      </w:r>
    </w:p>
    <w:p w:rsidR="005C59DB" w:rsidRPr="00806771" w:rsidRDefault="005C59DB" w:rsidP="00D62547">
      <w:pPr>
        <w:shd w:val="clear" w:color="auto" w:fill="FFFFFF"/>
        <w:spacing w:line="276" w:lineRule="auto"/>
        <w:ind w:left="-567"/>
        <w:jc w:val="center"/>
        <w:rPr>
          <w:sz w:val="27"/>
          <w:szCs w:val="27"/>
        </w:rPr>
      </w:pPr>
    </w:p>
    <w:p w:rsidR="005C59DB" w:rsidRPr="00806771" w:rsidRDefault="005C59DB" w:rsidP="00D62547">
      <w:pPr>
        <w:shd w:val="clear" w:color="auto" w:fill="FFFFFF"/>
        <w:spacing w:line="276" w:lineRule="auto"/>
        <w:ind w:left="-567" w:right="3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п</w:t>
      </w:r>
      <w:r w:rsidRPr="00806771">
        <w:rPr>
          <w:b/>
          <w:bCs/>
          <w:sz w:val="27"/>
          <w:szCs w:val="27"/>
        </w:rPr>
        <w:t>риказ комитета по внешним связям Ленинградской области от 29 июля 2013 года № 1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и утверждении порядка ее работы»</w:t>
      </w:r>
    </w:p>
    <w:p w:rsidR="005C59DB" w:rsidRPr="00806771" w:rsidRDefault="005C59DB" w:rsidP="00D62547">
      <w:pPr>
        <w:shd w:val="clear" w:color="auto" w:fill="FFFFFF"/>
        <w:spacing w:line="276" w:lineRule="auto"/>
        <w:ind w:left="-567" w:right="29" w:firstLine="851"/>
        <w:jc w:val="center"/>
        <w:rPr>
          <w:b/>
          <w:bCs/>
          <w:sz w:val="27"/>
          <w:szCs w:val="27"/>
        </w:rPr>
      </w:pPr>
    </w:p>
    <w:p w:rsidR="005C59DB" w:rsidRPr="00806771" w:rsidRDefault="005C59DB" w:rsidP="00D62547">
      <w:pPr>
        <w:shd w:val="clear" w:color="auto" w:fill="FFFFFF"/>
        <w:spacing w:line="276" w:lineRule="auto"/>
        <w:ind w:left="-567" w:right="22" w:firstLine="851"/>
        <w:jc w:val="both"/>
        <w:rPr>
          <w:sz w:val="27"/>
          <w:szCs w:val="27"/>
        </w:rPr>
      </w:pPr>
      <w:r w:rsidRPr="00806771">
        <w:rPr>
          <w:sz w:val="27"/>
          <w:szCs w:val="27"/>
        </w:rPr>
        <w:t>В соответствии с пунктом 2</w:t>
      </w:r>
      <w:r>
        <w:rPr>
          <w:sz w:val="27"/>
          <w:szCs w:val="27"/>
        </w:rPr>
        <w:t xml:space="preserve"> постановления</w:t>
      </w:r>
      <w:r w:rsidRPr="00806771">
        <w:rPr>
          <w:sz w:val="27"/>
          <w:szCs w:val="27"/>
        </w:rPr>
        <w:t xml:space="preserve"> Правительства </w:t>
      </w:r>
      <w:r>
        <w:rPr>
          <w:sz w:val="27"/>
          <w:szCs w:val="27"/>
        </w:rPr>
        <w:t xml:space="preserve">  Ленинградской    области от 21 июля 2014 года № 320</w:t>
      </w:r>
      <w:r w:rsidRPr="00806771">
        <w:rPr>
          <w:sz w:val="27"/>
          <w:szCs w:val="27"/>
        </w:rPr>
        <w:t xml:space="preserve"> «О внесении изменений в </w:t>
      </w:r>
      <w:r>
        <w:rPr>
          <w:sz w:val="27"/>
          <w:szCs w:val="27"/>
        </w:rPr>
        <w:t>отдельные постановления</w:t>
      </w:r>
      <w:r w:rsidRPr="00806771">
        <w:rPr>
          <w:sz w:val="27"/>
          <w:szCs w:val="27"/>
        </w:rPr>
        <w:t xml:space="preserve"> Правительства Ленинградской области </w:t>
      </w:r>
      <w:r>
        <w:rPr>
          <w:sz w:val="27"/>
          <w:szCs w:val="27"/>
        </w:rPr>
        <w:t xml:space="preserve">по вопросам государственной </w:t>
      </w:r>
      <w:proofErr w:type="gramStart"/>
      <w:r>
        <w:rPr>
          <w:sz w:val="27"/>
          <w:szCs w:val="27"/>
        </w:rPr>
        <w:t xml:space="preserve">гражданской службы и признании утратившим силу постановления Правительства </w:t>
      </w:r>
      <w:r w:rsidRPr="00806771">
        <w:rPr>
          <w:sz w:val="27"/>
          <w:szCs w:val="27"/>
        </w:rPr>
        <w:t xml:space="preserve">Ленинградской области </w:t>
      </w:r>
      <w:r>
        <w:rPr>
          <w:sz w:val="27"/>
          <w:szCs w:val="27"/>
        </w:rPr>
        <w:t>от 26 июня 2006 года № 196</w:t>
      </w:r>
      <w:r w:rsidRPr="00806771">
        <w:rPr>
          <w:sz w:val="27"/>
          <w:szCs w:val="27"/>
        </w:rPr>
        <w:t>"</w:t>
      </w:r>
      <w:r>
        <w:rPr>
          <w:sz w:val="27"/>
          <w:szCs w:val="27"/>
        </w:rPr>
        <w:t>, пунктом 2 постановления</w:t>
      </w:r>
      <w:r w:rsidRPr="00806771">
        <w:rPr>
          <w:sz w:val="27"/>
          <w:szCs w:val="27"/>
        </w:rPr>
        <w:t xml:space="preserve"> Правительства </w:t>
      </w:r>
      <w:r>
        <w:rPr>
          <w:sz w:val="27"/>
          <w:szCs w:val="27"/>
        </w:rPr>
        <w:t xml:space="preserve">  Ленинградской    области от 10 сентября 2014 года № 414 «О внесении изменений в постановление </w:t>
      </w:r>
      <w:proofErr w:type="gramEnd"/>
      <w:r>
        <w:rPr>
          <w:sz w:val="27"/>
          <w:szCs w:val="27"/>
        </w:rPr>
        <w:t>Правительства Ленинградской области от 9 декабря 2010 года № 334 «О комиссиях по соблюдению требований к служебному поведению</w:t>
      </w:r>
      <w:r w:rsidR="00FC4172">
        <w:rPr>
          <w:sz w:val="27"/>
          <w:szCs w:val="27"/>
        </w:rPr>
        <w:t xml:space="preserve">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 мировых судей Ленинградской области»</w:t>
      </w:r>
    </w:p>
    <w:p w:rsidR="005C59DB" w:rsidRPr="00D62547" w:rsidRDefault="005C59DB" w:rsidP="00D62547">
      <w:pPr>
        <w:shd w:val="clear" w:color="auto" w:fill="FFFFFF"/>
        <w:spacing w:before="130" w:line="276" w:lineRule="auto"/>
        <w:ind w:left="-567" w:firstLine="851"/>
        <w:rPr>
          <w:b/>
          <w:spacing w:val="77"/>
          <w:sz w:val="27"/>
          <w:szCs w:val="27"/>
        </w:rPr>
      </w:pPr>
      <w:r w:rsidRPr="00D62547">
        <w:rPr>
          <w:b/>
          <w:spacing w:val="77"/>
          <w:sz w:val="27"/>
          <w:szCs w:val="27"/>
        </w:rPr>
        <w:t>приказываю:</w:t>
      </w:r>
    </w:p>
    <w:p w:rsidR="00FD1160" w:rsidRPr="00806771" w:rsidRDefault="00FD1160" w:rsidP="00D62547">
      <w:pPr>
        <w:shd w:val="clear" w:color="auto" w:fill="FFFFFF"/>
        <w:spacing w:before="130" w:line="276" w:lineRule="auto"/>
        <w:ind w:left="-567" w:firstLine="851"/>
        <w:rPr>
          <w:spacing w:val="77"/>
          <w:sz w:val="27"/>
          <w:szCs w:val="27"/>
        </w:rPr>
      </w:pPr>
    </w:p>
    <w:p w:rsidR="005C59DB" w:rsidRDefault="005C59DB" w:rsidP="00D62547">
      <w:pPr>
        <w:pStyle w:val="a3"/>
        <w:shd w:val="clear" w:color="auto" w:fill="FFFFFF"/>
        <w:spacing w:line="276" w:lineRule="auto"/>
        <w:ind w:left="-567" w:right="36" w:firstLine="851"/>
        <w:jc w:val="both"/>
        <w:rPr>
          <w:sz w:val="27"/>
          <w:szCs w:val="27"/>
        </w:rPr>
      </w:pPr>
      <w:r w:rsidRPr="00806771">
        <w:rPr>
          <w:sz w:val="27"/>
          <w:szCs w:val="27"/>
        </w:rPr>
        <w:t xml:space="preserve">Внести в </w:t>
      </w:r>
      <w:r>
        <w:rPr>
          <w:sz w:val="27"/>
          <w:szCs w:val="27"/>
        </w:rPr>
        <w:t>п</w:t>
      </w:r>
      <w:r w:rsidR="000E3E15">
        <w:rPr>
          <w:sz w:val="27"/>
          <w:szCs w:val="27"/>
        </w:rPr>
        <w:t>риказ</w:t>
      </w:r>
      <w:r w:rsidRPr="00806771">
        <w:rPr>
          <w:sz w:val="27"/>
          <w:szCs w:val="27"/>
        </w:rPr>
        <w:t xml:space="preserve"> комитета по внешним связям Ленинградской области</w:t>
      </w:r>
      <w:r w:rsidRPr="00806771">
        <w:rPr>
          <w:bCs/>
          <w:sz w:val="27"/>
          <w:szCs w:val="27"/>
        </w:rPr>
        <w:t xml:space="preserve"> от 29 июля 2013 года № 1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  и утверждении порядка ее работы» следующие </w:t>
      </w:r>
      <w:r w:rsidRPr="00806771">
        <w:rPr>
          <w:sz w:val="27"/>
          <w:szCs w:val="27"/>
        </w:rPr>
        <w:t>изменения:</w:t>
      </w:r>
    </w:p>
    <w:p w:rsidR="004122C0" w:rsidRDefault="004122C0" w:rsidP="00D62547">
      <w:pPr>
        <w:pStyle w:val="a3"/>
        <w:shd w:val="clear" w:color="auto" w:fill="FFFFFF"/>
        <w:spacing w:line="276" w:lineRule="auto"/>
        <w:ind w:left="-567" w:right="36" w:firstLine="851"/>
        <w:jc w:val="both"/>
        <w:rPr>
          <w:sz w:val="27"/>
          <w:szCs w:val="27"/>
        </w:rPr>
      </w:pPr>
    </w:p>
    <w:p w:rsidR="000E3E15" w:rsidRDefault="000E3E15" w:rsidP="00D62547">
      <w:pPr>
        <w:pStyle w:val="a3"/>
        <w:shd w:val="clear" w:color="auto" w:fill="FFFFFF"/>
        <w:spacing w:line="276" w:lineRule="auto"/>
        <w:ind w:left="284" w:right="36"/>
        <w:jc w:val="both"/>
        <w:rPr>
          <w:sz w:val="27"/>
          <w:szCs w:val="27"/>
        </w:rPr>
      </w:pPr>
    </w:p>
    <w:p w:rsidR="000E3E15" w:rsidRPr="00806771" w:rsidRDefault="000E3E15" w:rsidP="00D62547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-567" w:right="36"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Приложении № 1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области):</w:t>
      </w:r>
    </w:p>
    <w:p w:rsidR="00FA51B8" w:rsidRPr="00D62547" w:rsidRDefault="004122C0" w:rsidP="00D62547">
      <w:pPr>
        <w:pStyle w:val="a3"/>
        <w:widowControl/>
        <w:numPr>
          <w:ilvl w:val="1"/>
          <w:numId w:val="2"/>
        </w:numPr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A51B8" w:rsidRPr="00D62547">
        <w:rPr>
          <w:rFonts w:eastAsiaTheme="minorHAnsi"/>
          <w:sz w:val="28"/>
          <w:szCs w:val="28"/>
          <w:lang w:eastAsia="en-US"/>
        </w:rPr>
        <w:t xml:space="preserve">позиции </w:t>
      </w:r>
      <w:hyperlink r:id="rId7" w:history="1">
        <w:r w:rsidR="00FA51B8" w:rsidRPr="00D62547">
          <w:rPr>
            <w:rFonts w:eastAsiaTheme="minorHAnsi"/>
            <w:sz w:val="28"/>
            <w:szCs w:val="28"/>
            <w:lang w:eastAsia="en-US"/>
          </w:rPr>
          <w:t>"Члены комиссии"</w:t>
        </w:r>
      </w:hyperlink>
      <w:r w:rsidR="00FA51B8" w:rsidRPr="00D62547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FA51B8" w:rsidRPr="00D62547">
          <w:rPr>
            <w:rFonts w:eastAsiaTheme="minorHAnsi"/>
            <w:sz w:val="28"/>
            <w:szCs w:val="28"/>
            <w:lang w:eastAsia="en-US"/>
          </w:rPr>
          <w:t>"Секретарь комиссии"</w:t>
        </w:r>
      </w:hyperlink>
      <w:r w:rsidR="00FA51B8" w:rsidRPr="00D6254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"Члены комиссии: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 xml:space="preserve">Представитель общественного совета, образованного при органе исполнительной власти Ленинградской области (по решению </w:t>
      </w:r>
      <w:r w:rsidR="00DC59B0">
        <w:rPr>
          <w:rFonts w:eastAsiaTheme="minorHAnsi"/>
          <w:sz w:val="28"/>
          <w:szCs w:val="28"/>
          <w:lang w:eastAsia="en-US"/>
        </w:rPr>
        <w:t>председателя комитета по внешним связям</w:t>
      </w:r>
      <w:r w:rsidRPr="00FA51B8">
        <w:rPr>
          <w:rFonts w:eastAsiaTheme="minorHAnsi"/>
          <w:sz w:val="28"/>
          <w:szCs w:val="28"/>
          <w:lang w:eastAsia="en-US"/>
        </w:rPr>
        <w:t xml:space="preserve"> Ленинградской области)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 xml:space="preserve">Представитель профсоюзного комитета первичной профсоюзной организации Правительства Ленинградской области (по решению </w:t>
      </w:r>
      <w:r w:rsidR="00DC59B0">
        <w:rPr>
          <w:rFonts w:eastAsiaTheme="minorHAnsi"/>
          <w:sz w:val="28"/>
          <w:szCs w:val="28"/>
          <w:lang w:eastAsia="en-US"/>
        </w:rPr>
        <w:t>председателя комитета по внешним связям</w:t>
      </w:r>
      <w:r w:rsidR="00DC59B0" w:rsidRPr="00FA51B8">
        <w:rPr>
          <w:rFonts w:eastAsiaTheme="minorHAnsi"/>
          <w:sz w:val="28"/>
          <w:szCs w:val="28"/>
          <w:lang w:eastAsia="en-US"/>
        </w:rPr>
        <w:t xml:space="preserve"> </w:t>
      </w:r>
      <w:r w:rsidRPr="00FA51B8">
        <w:rPr>
          <w:rFonts w:eastAsiaTheme="minorHAnsi"/>
          <w:sz w:val="28"/>
          <w:szCs w:val="28"/>
          <w:lang w:eastAsia="en-US"/>
        </w:rPr>
        <w:t>Ленинградской области)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Секретарь комиссии</w:t>
      </w:r>
    </w:p>
    <w:p w:rsidR="00FA51B8" w:rsidRPr="00FA51B8" w:rsidRDefault="00FA51B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FA51B8">
        <w:rPr>
          <w:rFonts w:eastAsiaTheme="minorHAnsi"/>
          <w:sz w:val="28"/>
          <w:szCs w:val="28"/>
          <w:lang w:eastAsia="en-US"/>
        </w:rP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области";</w:t>
      </w:r>
    </w:p>
    <w:p w:rsidR="00FA51B8" w:rsidRDefault="00FA51B8" w:rsidP="00D62547">
      <w:pPr>
        <w:spacing w:line="276" w:lineRule="auto"/>
        <w:ind w:left="-567" w:firstLine="851"/>
        <w:rPr>
          <w:sz w:val="27"/>
          <w:szCs w:val="27"/>
        </w:rPr>
      </w:pPr>
    </w:p>
    <w:p w:rsidR="0043443D" w:rsidRDefault="000E3E15" w:rsidP="00D62547">
      <w:pPr>
        <w:pStyle w:val="a3"/>
        <w:numPr>
          <w:ilvl w:val="0"/>
          <w:numId w:val="2"/>
        </w:numPr>
        <w:spacing w:line="276" w:lineRule="auto"/>
        <w:ind w:left="-567" w:firstLine="851"/>
        <w:jc w:val="both"/>
        <w:rPr>
          <w:sz w:val="28"/>
          <w:szCs w:val="28"/>
        </w:rPr>
      </w:pPr>
      <w:r w:rsidRPr="001766E8">
        <w:rPr>
          <w:sz w:val="28"/>
          <w:szCs w:val="28"/>
        </w:rPr>
        <w:t>В Приложении</w:t>
      </w:r>
      <w:r w:rsidR="00DC59B0" w:rsidRPr="001766E8">
        <w:rPr>
          <w:sz w:val="28"/>
          <w:szCs w:val="28"/>
        </w:rPr>
        <w:t xml:space="preserve"> № 2 (</w:t>
      </w:r>
      <w:r w:rsidR="00FA51B8" w:rsidRPr="001766E8">
        <w:rPr>
          <w:sz w:val="28"/>
          <w:szCs w:val="28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области)</w:t>
      </w:r>
      <w:r w:rsidRPr="001766E8">
        <w:rPr>
          <w:sz w:val="28"/>
          <w:szCs w:val="28"/>
        </w:rPr>
        <w:t>:</w:t>
      </w:r>
    </w:p>
    <w:p w:rsidR="00486A0C" w:rsidRDefault="00486A0C" w:rsidP="00D62547">
      <w:pPr>
        <w:pStyle w:val="a3"/>
        <w:spacing w:line="276" w:lineRule="auto"/>
        <w:ind w:left="-567" w:firstLine="851"/>
        <w:jc w:val="both"/>
        <w:rPr>
          <w:sz w:val="28"/>
          <w:szCs w:val="28"/>
        </w:rPr>
      </w:pPr>
    </w:p>
    <w:p w:rsidR="00486A0C" w:rsidRPr="00E626B1" w:rsidRDefault="00486A0C" w:rsidP="00D62547">
      <w:pPr>
        <w:pStyle w:val="a3"/>
        <w:widowControl/>
        <w:numPr>
          <w:ilvl w:val="1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626B1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E626B1">
          <w:rPr>
            <w:rFonts w:eastAsiaTheme="minorHAnsi"/>
            <w:sz w:val="28"/>
            <w:szCs w:val="28"/>
            <w:lang w:eastAsia="en-US"/>
          </w:rPr>
          <w:t>пункте 2.1</w:t>
        </w:r>
      </w:hyperlink>
      <w:r w:rsidRPr="00E626B1">
        <w:rPr>
          <w:rFonts w:eastAsiaTheme="minorHAnsi"/>
          <w:sz w:val="28"/>
          <w:szCs w:val="28"/>
          <w:lang w:eastAsia="en-US"/>
        </w:rPr>
        <w:t>:</w:t>
      </w:r>
    </w:p>
    <w:p w:rsidR="00486A0C" w:rsidRPr="00486A0C" w:rsidRDefault="00C57AB5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486A0C" w:rsidRPr="00486A0C">
          <w:rPr>
            <w:rFonts w:eastAsiaTheme="minorHAnsi"/>
            <w:sz w:val="28"/>
            <w:szCs w:val="28"/>
            <w:lang w:eastAsia="en-US"/>
          </w:rPr>
          <w:t>абзац второй подпункта "б" пункта 2.1</w:t>
        </w:r>
      </w:hyperlink>
      <w:r w:rsidR="00486A0C" w:rsidRPr="00486A0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86A0C" w:rsidRPr="00486A0C" w:rsidRDefault="00486A0C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6A0C">
        <w:rPr>
          <w:rFonts w:eastAsiaTheme="minorHAnsi"/>
          <w:sz w:val="28"/>
          <w:szCs w:val="28"/>
          <w:lang w:eastAsia="en-US"/>
        </w:rPr>
        <w:t xml:space="preserve">"обращение гражданина, замещавшего в </w:t>
      </w:r>
      <w:r>
        <w:rPr>
          <w:rFonts w:eastAsiaTheme="minorHAnsi"/>
          <w:sz w:val="28"/>
          <w:szCs w:val="28"/>
          <w:lang w:eastAsia="en-US"/>
        </w:rPr>
        <w:t>комитете по внешним связям</w:t>
      </w:r>
      <w:r w:rsidRPr="00486A0C">
        <w:rPr>
          <w:rFonts w:eastAsiaTheme="minorHAnsi"/>
          <w:sz w:val="28"/>
          <w:szCs w:val="28"/>
          <w:lang w:eastAsia="en-US"/>
        </w:rPr>
        <w:t xml:space="preserve"> Ленинградской области должность гражданской службы, включенную в перечень должностей, утвержденный нормативным правовым актом Ленинградской </w:t>
      </w:r>
      <w:r w:rsidRPr="00486A0C">
        <w:rPr>
          <w:rFonts w:eastAsiaTheme="minorHAnsi"/>
          <w:sz w:val="28"/>
          <w:szCs w:val="28"/>
          <w:lang w:eastAsia="en-US"/>
        </w:rPr>
        <w:lastRenderedPageBreak/>
        <w:t>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proofErr w:type="gramEnd"/>
      <w:r w:rsidRPr="00486A0C">
        <w:rPr>
          <w:rFonts w:eastAsiaTheme="minorHAnsi"/>
          <w:sz w:val="28"/>
          <w:szCs w:val="28"/>
          <w:lang w:eastAsia="en-US"/>
        </w:rPr>
        <w:t xml:space="preserve"> организацией входили в его должностные (служебные) обязанности, до истечения двух лет со дня увольнения с гражданской службы</w:t>
      </w:r>
      <w:proofErr w:type="gramStart"/>
      <w:r w:rsidRPr="00486A0C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486A0C">
        <w:rPr>
          <w:rFonts w:eastAsiaTheme="minorHAnsi"/>
          <w:sz w:val="28"/>
          <w:szCs w:val="28"/>
          <w:lang w:eastAsia="en-US"/>
        </w:rPr>
        <w:t>;</w:t>
      </w:r>
    </w:p>
    <w:p w:rsidR="00486A0C" w:rsidRPr="00486A0C" w:rsidRDefault="00C57AB5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486A0C" w:rsidRPr="00486A0C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486A0C" w:rsidRPr="00486A0C">
        <w:rPr>
          <w:rFonts w:eastAsiaTheme="minorHAnsi"/>
          <w:sz w:val="28"/>
          <w:szCs w:val="28"/>
          <w:lang w:eastAsia="en-US"/>
        </w:rPr>
        <w:t xml:space="preserve"> подпунктом "д" следующего содержания:</w:t>
      </w:r>
    </w:p>
    <w:p w:rsidR="00486A0C" w:rsidRDefault="00486A0C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6A0C">
        <w:rPr>
          <w:rFonts w:eastAsiaTheme="minorHAnsi"/>
          <w:sz w:val="28"/>
          <w:szCs w:val="28"/>
          <w:lang w:eastAsia="en-US"/>
        </w:rPr>
        <w:t xml:space="preserve">"д) поступившее в соответствии с </w:t>
      </w:r>
      <w:hyperlink r:id="rId12" w:history="1">
        <w:r w:rsidRPr="00486A0C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Pr="00486A0C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"О противодействии коррупции"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Pr="00486A0C">
        <w:rPr>
          <w:rFonts w:eastAsiaTheme="minorHAnsi"/>
          <w:sz w:val="28"/>
          <w:szCs w:val="28"/>
          <w:lang w:eastAsia="en-US"/>
        </w:rP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486A0C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557F64" w:rsidRPr="00486A0C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7F64" w:rsidRPr="00557F64" w:rsidRDefault="00C57AB5" w:rsidP="00D62547">
      <w:pPr>
        <w:pStyle w:val="a3"/>
        <w:widowControl/>
        <w:numPr>
          <w:ilvl w:val="1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557F64" w:rsidRPr="00557F64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557F64" w:rsidRPr="00557F64">
        <w:rPr>
          <w:rFonts w:eastAsiaTheme="minorHAnsi"/>
          <w:sz w:val="28"/>
          <w:szCs w:val="28"/>
          <w:lang w:eastAsia="en-US"/>
        </w:rPr>
        <w:t xml:space="preserve"> пунктами 2.3 - 2.7 следующего содержания:</w:t>
      </w:r>
    </w:p>
    <w:p w:rsidR="00557F64" w:rsidRPr="00557F64" w:rsidRDefault="00557F64" w:rsidP="00D62547">
      <w:pPr>
        <w:pStyle w:val="a3"/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7F64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"2.3. Обращение, указанное в абзаце втором подпункта "б" пункта 2.1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рассмотрение обращения, по результатам которого подготавливается мотивированное заключение по существу обращения с учетом </w:t>
      </w:r>
      <w:r w:rsidRPr="00557F64">
        <w:rPr>
          <w:rFonts w:eastAsiaTheme="minorHAnsi"/>
          <w:sz w:val="28"/>
          <w:szCs w:val="28"/>
          <w:lang w:eastAsia="en-US"/>
        </w:rPr>
        <w:t xml:space="preserve">требований </w:t>
      </w:r>
      <w:hyperlink r:id="rId14" w:history="1">
        <w:r w:rsidRPr="00557F64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557F64">
        <w:rPr>
          <w:rFonts w:eastAsiaTheme="minorHAnsi"/>
          <w:sz w:val="28"/>
          <w:szCs w:val="28"/>
          <w:lang w:eastAsia="en-US"/>
        </w:rPr>
        <w:t xml:space="preserve"> Ф</w:t>
      </w:r>
      <w:r>
        <w:rPr>
          <w:rFonts w:eastAsiaTheme="minorHAnsi"/>
          <w:sz w:val="28"/>
          <w:szCs w:val="28"/>
          <w:lang w:eastAsia="en-US"/>
        </w:rPr>
        <w:t>едерального закона от 25 декабря 2008 года N 273-ФЗ "О противодействии коррупции". Обращение, заключение и другие материалы в течение пяти рабочих дней со дня поступления обращения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557F64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Обращение, указанное в абзаце втором подпункта "б"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557F64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подпункте "д" пункта 2.1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5" w:history="1">
        <w:r w:rsidRPr="00AD6B69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AD6B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25 декабря 2008 года N 273-ФЗ "О противодействии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в структурное подразделение по профилактике коррупционных и иных правонарушений управления в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557F64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Заседание комиссии по рассмотрению заявления, указанного в абзаце третьем подпункта "б"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57F64" w:rsidRDefault="00557F64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Уведомление, указанное в подпункте "д" пункта 2.1 настоящего Положения, рассматривается на очередном (плановом) заседании комиссии</w:t>
      </w:r>
      <w:proofErr w:type="gramStart"/>
      <w:r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1766E8" w:rsidRDefault="001766E8" w:rsidP="00D62547">
      <w:pPr>
        <w:pStyle w:val="a3"/>
        <w:spacing w:line="276" w:lineRule="auto"/>
        <w:ind w:left="-567" w:firstLine="851"/>
        <w:jc w:val="both"/>
        <w:rPr>
          <w:sz w:val="28"/>
          <w:szCs w:val="28"/>
        </w:rPr>
      </w:pPr>
    </w:p>
    <w:p w:rsidR="00E626B1" w:rsidRPr="00D62547" w:rsidRDefault="00E626B1" w:rsidP="00D62547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Pr="00E626B1">
        <w:rPr>
          <w:sz w:val="28"/>
          <w:szCs w:val="28"/>
        </w:rPr>
        <w:t xml:space="preserve"> "а" раздела 3</w:t>
      </w:r>
      <w:r w:rsidR="00D62547">
        <w:rPr>
          <w:sz w:val="28"/>
          <w:szCs w:val="28"/>
        </w:rPr>
        <w:t>:</w:t>
      </w:r>
    </w:p>
    <w:p w:rsidR="00E626B1" w:rsidRDefault="00E626B1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:rsidR="00E626B1" w:rsidRPr="00D62547" w:rsidRDefault="00E626B1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подпунктами 2</w:t>
      </w:r>
      <w:r w:rsidR="00335B77">
        <w:rPr>
          <w:rFonts w:eastAsiaTheme="minorHAnsi"/>
          <w:sz w:val="28"/>
          <w:szCs w:val="28"/>
          <w:lang w:eastAsia="en-US"/>
        </w:rPr>
        <w:t>.6 и 2.7 настоящего Положения</w:t>
      </w:r>
      <w:proofErr w:type="gramStart"/>
      <w:r w:rsidR="00335B77">
        <w:rPr>
          <w:rFonts w:eastAsiaTheme="minorHAnsi"/>
          <w:sz w:val="28"/>
          <w:szCs w:val="28"/>
          <w:lang w:eastAsia="en-US"/>
        </w:rPr>
        <w:t>;"</w:t>
      </w:r>
      <w:proofErr w:type="gramEnd"/>
      <w:r w:rsidR="00335B77">
        <w:rPr>
          <w:rFonts w:eastAsiaTheme="minorHAnsi"/>
          <w:sz w:val="28"/>
          <w:szCs w:val="28"/>
          <w:lang w:eastAsia="en-US"/>
        </w:rPr>
        <w:t>;</w:t>
      </w:r>
    </w:p>
    <w:p w:rsidR="004122C0" w:rsidRDefault="004122C0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122C0" w:rsidRDefault="004122C0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766E8" w:rsidRPr="001766E8" w:rsidRDefault="001766E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E626B1">
          <w:rPr>
            <w:rFonts w:eastAsiaTheme="minorHAnsi"/>
            <w:sz w:val="28"/>
            <w:szCs w:val="28"/>
            <w:lang w:eastAsia="en-US"/>
          </w:rPr>
          <w:t xml:space="preserve">абзац пятый </w:t>
        </w:r>
      </w:hyperlink>
      <w:r w:rsidRPr="001766E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766E8" w:rsidRPr="001766E8" w:rsidRDefault="001766E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1766E8">
        <w:rPr>
          <w:rFonts w:eastAsiaTheme="minorHAnsi"/>
          <w:sz w:val="28"/>
          <w:szCs w:val="28"/>
          <w:lang w:eastAsia="en-US"/>
        </w:rPr>
        <w:t xml:space="preserve">"по решению председателя комитета по внешним связям Ленинградской области направляет запросы </w:t>
      </w:r>
      <w:r w:rsidRPr="004122C0">
        <w:rPr>
          <w:rFonts w:eastAsiaTheme="minorHAnsi"/>
          <w:sz w:val="28"/>
          <w:szCs w:val="28"/>
          <w:lang w:eastAsia="en-US"/>
        </w:rPr>
        <w:t xml:space="preserve">в общественный совет, образованный при </w:t>
      </w:r>
      <w:r w:rsidR="004122C0" w:rsidRPr="004122C0">
        <w:rPr>
          <w:rFonts w:eastAsiaTheme="minorHAnsi"/>
          <w:sz w:val="28"/>
          <w:szCs w:val="28"/>
          <w:lang w:eastAsia="en-US"/>
        </w:rPr>
        <w:t>комитете по внешним связям</w:t>
      </w:r>
      <w:r w:rsidRPr="004122C0">
        <w:rPr>
          <w:rFonts w:eastAsiaTheme="minorHAnsi"/>
          <w:sz w:val="28"/>
          <w:szCs w:val="28"/>
          <w:lang w:eastAsia="en-US"/>
        </w:rPr>
        <w:t xml:space="preserve"> Ленинградской области,</w:t>
      </w:r>
      <w:r w:rsidR="00C57AB5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1766E8">
        <w:rPr>
          <w:rFonts w:eastAsiaTheme="minorHAnsi"/>
          <w:sz w:val="28"/>
          <w:szCs w:val="28"/>
          <w:lang w:eastAsia="en-US"/>
        </w:rPr>
        <w:t>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</w:t>
      </w:r>
      <w:r w:rsidR="00335B77">
        <w:rPr>
          <w:rFonts w:eastAsiaTheme="minorHAnsi"/>
          <w:sz w:val="28"/>
          <w:szCs w:val="28"/>
          <w:lang w:eastAsia="en-US"/>
        </w:rPr>
        <w:t>ельства Ленинградской области</w:t>
      </w:r>
      <w:proofErr w:type="gramStart"/>
      <w:r w:rsidR="00335B77">
        <w:rPr>
          <w:rFonts w:eastAsiaTheme="minorHAnsi"/>
          <w:sz w:val="28"/>
          <w:szCs w:val="28"/>
          <w:lang w:eastAsia="en-US"/>
        </w:rPr>
        <w:t>;"</w:t>
      </w:r>
      <w:proofErr w:type="gramEnd"/>
      <w:r w:rsidR="00335B77">
        <w:rPr>
          <w:rFonts w:eastAsiaTheme="minorHAnsi"/>
          <w:sz w:val="28"/>
          <w:szCs w:val="28"/>
          <w:lang w:eastAsia="en-US"/>
        </w:rPr>
        <w:t>.</w:t>
      </w:r>
    </w:p>
    <w:p w:rsidR="000E3E15" w:rsidRDefault="000E3E15" w:rsidP="00D62547">
      <w:pPr>
        <w:pStyle w:val="a3"/>
        <w:spacing w:line="276" w:lineRule="auto"/>
        <w:ind w:left="-567" w:firstLine="851"/>
        <w:jc w:val="both"/>
        <w:rPr>
          <w:sz w:val="28"/>
          <w:szCs w:val="28"/>
        </w:rPr>
      </w:pPr>
    </w:p>
    <w:p w:rsidR="00335B77" w:rsidRPr="00335B77" w:rsidRDefault="00335B77" w:rsidP="00D62547">
      <w:pPr>
        <w:pStyle w:val="a3"/>
        <w:widowControl/>
        <w:numPr>
          <w:ilvl w:val="1"/>
          <w:numId w:val="2"/>
        </w:numPr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335B77">
        <w:rPr>
          <w:rFonts w:eastAsiaTheme="minorHAnsi"/>
          <w:sz w:val="28"/>
          <w:szCs w:val="28"/>
          <w:lang w:eastAsia="en-US"/>
        </w:rPr>
        <w:t>Пункт 6.3 изложить в следующей редакции:</w:t>
      </w:r>
    </w:p>
    <w:p w:rsidR="00335B77" w:rsidRPr="00335B77" w:rsidRDefault="00335B77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335B77">
        <w:rPr>
          <w:rFonts w:eastAsiaTheme="minorHAnsi"/>
          <w:sz w:val="28"/>
          <w:szCs w:val="28"/>
          <w:lang w:eastAsia="en-US"/>
        </w:rPr>
        <w:t xml:space="preserve">"6.3.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335B77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335B77">
        <w:rPr>
          <w:rFonts w:eastAsiaTheme="minorHAnsi"/>
          <w:sz w:val="28"/>
          <w:szCs w:val="28"/>
          <w:lang w:eastAsia="en-US"/>
        </w:rPr>
        <w:t>или) требований об урегулировании конфликта интересов, или гражданина, замещавшего должность гражданской службы. При наличии письменной просьбы гражданского служащего или гражданина, замещавшего должность гражданской службы,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должность гражданской службы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</w:t>
      </w:r>
      <w:proofErr w:type="gramStart"/>
      <w:r w:rsidRPr="00335B77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335B77" w:rsidRDefault="00335B77" w:rsidP="00D62547">
      <w:pPr>
        <w:pStyle w:val="a3"/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6A51" w:rsidRPr="00D56A51" w:rsidRDefault="00D56A51" w:rsidP="00D62547">
      <w:pPr>
        <w:pStyle w:val="a3"/>
        <w:widowControl/>
        <w:numPr>
          <w:ilvl w:val="1"/>
          <w:numId w:val="2"/>
        </w:numPr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56A51">
        <w:rPr>
          <w:rFonts w:eastAsiaTheme="minorHAnsi"/>
          <w:sz w:val="28"/>
          <w:szCs w:val="28"/>
          <w:lang w:eastAsia="en-US"/>
        </w:rPr>
        <w:t>Абзацы третий и четвертый пункта 6.6 изложить в следующей редакции:</w:t>
      </w:r>
    </w:p>
    <w:p w:rsidR="00D56A51" w:rsidRPr="00D56A51" w:rsidRDefault="00D56A51" w:rsidP="00D62547">
      <w:pPr>
        <w:pStyle w:val="a3"/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D56A51">
        <w:rPr>
          <w:rFonts w:eastAsiaTheme="minorHAnsi"/>
          <w:sz w:val="28"/>
          <w:szCs w:val="28"/>
          <w:lang w:eastAsia="en-US"/>
        </w:rPr>
        <w:t>"заслушивает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D56A51" w:rsidRDefault="00D56A51" w:rsidP="00D62547">
      <w:pPr>
        <w:pStyle w:val="a3"/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D56A51">
        <w:rPr>
          <w:rFonts w:eastAsiaTheme="minorHAnsi"/>
          <w:sz w:val="28"/>
          <w:szCs w:val="28"/>
          <w:lang w:eastAsia="en-US"/>
        </w:rPr>
        <w:t>рассматривает материалы по существу вынесенных на данное заседание вопросов, а также дополнительные материалы</w:t>
      </w:r>
      <w:proofErr w:type="gramStart"/>
      <w:r w:rsidRPr="00D56A51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D56A51" w:rsidRDefault="00D56A51" w:rsidP="00D62547">
      <w:pPr>
        <w:pStyle w:val="a3"/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17DA8" w:rsidRPr="00917DA8" w:rsidRDefault="003C52F3" w:rsidP="00D62547">
      <w:pPr>
        <w:pStyle w:val="a3"/>
        <w:widowControl/>
        <w:numPr>
          <w:ilvl w:val="1"/>
          <w:numId w:val="2"/>
        </w:numPr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17DA8" w:rsidRPr="00917DA8">
        <w:rPr>
          <w:rFonts w:eastAsiaTheme="minorHAnsi"/>
          <w:sz w:val="28"/>
          <w:szCs w:val="28"/>
          <w:lang w:eastAsia="en-US"/>
        </w:rPr>
        <w:t>Дополнить пунктом 7.4-2 следующего содержания:</w:t>
      </w:r>
    </w:p>
    <w:p w:rsidR="00917DA8" w:rsidRPr="00917DA8" w:rsidRDefault="00917DA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917DA8">
        <w:rPr>
          <w:rFonts w:eastAsiaTheme="minorHAnsi"/>
          <w:sz w:val="28"/>
          <w:szCs w:val="28"/>
          <w:lang w:eastAsia="en-US"/>
        </w:rPr>
        <w:t>"7.4-2. По итогам рассмотрения вопроса, указанного в подпункте "д"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917DA8" w:rsidRPr="00917DA8" w:rsidRDefault="00917DA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917DA8">
        <w:rPr>
          <w:rFonts w:eastAsiaTheme="minorHAnsi"/>
          <w:sz w:val="28"/>
          <w:szCs w:val="28"/>
          <w:lang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917DA8">
        <w:rPr>
          <w:rFonts w:eastAsiaTheme="minorHAnsi"/>
          <w:sz w:val="28"/>
          <w:szCs w:val="28"/>
          <w:lang w:eastAsia="en-US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6A51" w:rsidRPr="00917DA8" w:rsidRDefault="00917DA8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917DA8">
        <w:rPr>
          <w:rFonts w:eastAsiaTheme="minorHAns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917DA8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917DA8">
        <w:rPr>
          <w:rFonts w:eastAsiaTheme="minorHAnsi"/>
          <w:sz w:val="28"/>
          <w:szCs w:val="28"/>
          <w:lang w:eastAsia="en-US"/>
        </w:rPr>
        <w:t xml:space="preserve">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</w:t>
      </w:r>
      <w:r w:rsidR="003C52F3">
        <w:rPr>
          <w:rFonts w:eastAsiaTheme="minorHAnsi"/>
          <w:sz w:val="28"/>
          <w:szCs w:val="28"/>
          <w:lang w:eastAsia="en-US"/>
        </w:rPr>
        <w:t xml:space="preserve">     </w:t>
      </w:r>
      <w:r w:rsidRPr="00917DA8">
        <w:rPr>
          <w:rFonts w:eastAsiaTheme="minorHAnsi"/>
          <w:sz w:val="28"/>
          <w:szCs w:val="28"/>
          <w:lang w:eastAsia="en-US"/>
        </w:rPr>
        <w:t>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</w:t>
      </w:r>
      <w:proofErr w:type="gramStart"/>
      <w:r w:rsidRPr="00917DA8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D56A51" w:rsidRDefault="00D56A51" w:rsidP="00D62547">
      <w:pPr>
        <w:pStyle w:val="a3"/>
        <w:widowControl/>
        <w:spacing w:line="276" w:lineRule="auto"/>
        <w:ind w:left="1004"/>
        <w:jc w:val="both"/>
        <w:rPr>
          <w:rFonts w:eastAsiaTheme="minorHAnsi"/>
          <w:sz w:val="28"/>
          <w:szCs w:val="28"/>
          <w:lang w:eastAsia="en-US"/>
        </w:rPr>
      </w:pPr>
    </w:p>
    <w:p w:rsidR="003C52F3" w:rsidRPr="003C52F3" w:rsidRDefault="003C52F3" w:rsidP="00D62547">
      <w:pPr>
        <w:pStyle w:val="a3"/>
        <w:widowControl/>
        <w:numPr>
          <w:ilvl w:val="1"/>
          <w:numId w:val="2"/>
        </w:numPr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62547">
        <w:rPr>
          <w:rFonts w:eastAsiaTheme="minorHAnsi"/>
          <w:sz w:val="28"/>
          <w:szCs w:val="28"/>
          <w:lang w:eastAsia="en-US"/>
        </w:rPr>
        <w:t>Дополнить пунктом 7.13</w:t>
      </w:r>
      <w:r w:rsidRPr="003C52F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C52F3" w:rsidRPr="003C52F3" w:rsidRDefault="004122C0" w:rsidP="00D62547">
      <w:pPr>
        <w:widowControl/>
        <w:spacing w:line="276" w:lineRule="auto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"7.13</w:t>
      </w:r>
      <w:r w:rsidR="003C52F3" w:rsidRPr="003C52F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C52F3" w:rsidRPr="003C52F3"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"б" пункта 2.1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комиссии.".</w:t>
      </w:r>
      <w:proofErr w:type="gramEnd"/>
    </w:p>
    <w:p w:rsidR="003C52F3" w:rsidRDefault="003C52F3" w:rsidP="003C52F3">
      <w:pPr>
        <w:pStyle w:val="a3"/>
        <w:widowControl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26F36" w:rsidRPr="00335B77" w:rsidRDefault="00C57AB5" w:rsidP="00335B77">
      <w:pPr>
        <w:pStyle w:val="a3"/>
        <w:widowControl/>
        <w:numPr>
          <w:ilvl w:val="1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4122C0">
          <w:rPr>
            <w:rFonts w:eastAsiaTheme="minorHAnsi"/>
            <w:sz w:val="28"/>
            <w:szCs w:val="28"/>
            <w:lang w:eastAsia="en-US"/>
          </w:rPr>
          <w:t>П</w:t>
        </w:r>
        <w:r w:rsidR="00326F36" w:rsidRPr="00335B77">
          <w:rPr>
            <w:rFonts w:eastAsiaTheme="minorHAnsi"/>
            <w:sz w:val="28"/>
            <w:szCs w:val="28"/>
            <w:lang w:eastAsia="en-US"/>
          </w:rPr>
          <w:t>ункт 8.3</w:t>
        </w:r>
      </w:hyperlink>
      <w:r w:rsidR="00326F36" w:rsidRPr="00335B7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26F36" w:rsidRPr="00326F36" w:rsidRDefault="00326F36" w:rsidP="00326F36">
      <w:pPr>
        <w:widowControl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 w:rsidRPr="00326F36">
        <w:rPr>
          <w:rFonts w:eastAsiaTheme="minorHAnsi"/>
          <w:sz w:val="28"/>
          <w:szCs w:val="28"/>
          <w:lang w:eastAsia="en-US"/>
        </w:rPr>
        <w:t xml:space="preserve">"8.3.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326F36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326F36">
        <w:rPr>
          <w:rFonts w:eastAsiaTheme="minorHAnsi"/>
          <w:sz w:val="28"/>
          <w:szCs w:val="28"/>
          <w:lang w:eastAsia="en-US"/>
        </w:rPr>
        <w:t>или) требований об урегулировании конфликта интересов.".</w:t>
      </w:r>
    </w:p>
    <w:p w:rsidR="00326F36" w:rsidRDefault="00326F36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Default="004122C0" w:rsidP="004122C0">
      <w:pPr>
        <w:jc w:val="both"/>
        <w:rPr>
          <w:sz w:val="28"/>
          <w:szCs w:val="28"/>
        </w:rPr>
      </w:pPr>
    </w:p>
    <w:p w:rsidR="004122C0" w:rsidRDefault="004122C0" w:rsidP="004122C0">
      <w:pPr>
        <w:jc w:val="both"/>
        <w:rPr>
          <w:sz w:val="28"/>
          <w:szCs w:val="28"/>
        </w:rPr>
      </w:pPr>
    </w:p>
    <w:p w:rsidR="004122C0" w:rsidRPr="004122C0" w:rsidRDefault="004122C0" w:rsidP="004122C0">
      <w:pPr>
        <w:ind w:left="-567"/>
        <w:jc w:val="both"/>
        <w:rPr>
          <w:sz w:val="28"/>
          <w:szCs w:val="28"/>
        </w:rPr>
      </w:pPr>
      <w:r w:rsidRPr="004122C0">
        <w:rPr>
          <w:sz w:val="28"/>
          <w:szCs w:val="28"/>
        </w:rPr>
        <w:t>«Согласовано»:</w:t>
      </w:r>
    </w:p>
    <w:p w:rsidR="004122C0" w:rsidRP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Pr="004122C0" w:rsidRDefault="004122C0" w:rsidP="004122C0">
      <w:pPr>
        <w:ind w:left="-567"/>
        <w:rPr>
          <w:sz w:val="28"/>
          <w:szCs w:val="28"/>
        </w:rPr>
      </w:pPr>
      <w:r w:rsidRPr="004122C0">
        <w:rPr>
          <w:sz w:val="28"/>
          <w:szCs w:val="28"/>
        </w:rPr>
        <w:t>Первый заместитель</w:t>
      </w:r>
    </w:p>
    <w:p w:rsidR="004122C0" w:rsidRPr="004122C0" w:rsidRDefault="004122C0" w:rsidP="004122C0">
      <w:pPr>
        <w:ind w:left="-567"/>
        <w:rPr>
          <w:sz w:val="28"/>
          <w:szCs w:val="28"/>
        </w:rPr>
      </w:pPr>
      <w:r w:rsidRPr="004122C0">
        <w:rPr>
          <w:sz w:val="28"/>
          <w:szCs w:val="28"/>
        </w:rPr>
        <w:t xml:space="preserve">председателя комитета </w:t>
      </w:r>
    </w:p>
    <w:p w:rsidR="004122C0" w:rsidRPr="004122C0" w:rsidRDefault="004122C0" w:rsidP="004122C0">
      <w:pPr>
        <w:ind w:left="-567"/>
        <w:rPr>
          <w:sz w:val="28"/>
          <w:szCs w:val="28"/>
        </w:rPr>
      </w:pPr>
      <w:r w:rsidRPr="004122C0">
        <w:rPr>
          <w:sz w:val="28"/>
          <w:szCs w:val="28"/>
        </w:rPr>
        <w:t xml:space="preserve">по внешним связям </w:t>
      </w:r>
    </w:p>
    <w:p w:rsidR="004122C0" w:rsidRPr="004122C0" w:rsidRDefault="004122C0" w:rsidP="004122C0">
      <w:pPr>
        <w:ind w:left="-567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22C0">
        <w:rPr>
          <w:sz w:val="28"/>
          <w:szCs w:val="28"/>
        </w:rPr>
        <w:tab/>
      </w:r>
      <w:r w:rsidRPr="004122C0">
        <w:rPr>
          <w:sz w:val="28"/>
          <w:szCs w:val="28"/>
        </w:rPr>
        <w:tab/>
      </w:r>
      <w:r w:rsidRPr="004122C0">
        <w:rPr>
          <w:sz w:val="28"/>
          <w:szCs w:val="28"/>
        </w:rPr>
        <w:tab/>
      </w:r>
      <w:r w:rsidRPr="004122C0">
        <w:rPr>
          <w:sz w:val="28"/>
          <w:szCs w:val="28"/>
        </w:rPr>
        <w:tab/>
      </w:r>
      <w:r w:rsidRPr="004122C0">
        <w:rPr>
          <w:sz w:val="28"/>
          <w:szCs w:val="28"/>
        </w:rPr>
        <w:tab/>
        <w:t xml:space="preserve">  </w:t>
      </w:r>
      <w:proofErr w:type="spellStart"/>
      <w:r w:rsidRPr="004122C0">
        <w:rPr>
          <w:sz w:val="28"/>
          <w:szCs w:val="28"/>
        </w:rPr>
        <w:t>И.Л.Бигоцкая</w:t>
      </w:r>
      <w:proofErr w:type="spellEnd"/>
    </w:p>
    <w:p w:rsidR="004122C0" w:rsidRP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p w:rsidR="004122C0" w:rsidRPr="004122C0" w:rsidRDefault="004122C0" w:rsidP="001766E8">
      <w:pPr>
        <w:pStyle w:val="a3"/>
        <w:ind w:left="-567" w:firstLine="851"/>
        <w:jc w:val="both"/>
        <w:rPr>
          <w:sz w:val="28"/>
          <w:szCs w:val="28"/>
        </w:rPr>
      </w:pPr>
    </w:p>
    <w:sectPr w:rsidR="004122C0" w:rsidRPr="0041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335"/>
    <w:multiLevelType w:val="multilevel"/>
    <w:tmpl w:val="F31AE6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73AC5946"/>
    <w:multiLevelType w:val="hybridMultilevel"/>
    <w:tmpl w:val="863AE3E2"/>
    <w:lvl w:ilvl="0" w:tplc="D91EC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F4"/>
    <w:rsid w:val="00037281"/>
    <w:rsid w:val="000E3E15"/>
    <w:rsid w:val="001766E8"/>
    <w:rsid w:val="00326F36"/>
    <w:rsid w:val="00335B77"/>
    <w:rsid w:val="003C52F3"/>
    <w:rsid w:val="004122C0"/>
    <w:rsid w:val="0043443D"/>
    <w:rsid w:val="00486A0C"/>
    <w:rsid w:val="004879F4"/>
    <w:rsid w:val="00557F64"/>
    <w:rsid w:val="005630EC"/>
    <w:rsid w:val="005C59DB"/>
    <w:rsid w:val="00917DA8"/>
    <w:rsid w:val="00AD6B69"/>
    <w:rsid w:val="00C57AB5"/>
    <w:rsid w:val="00D56A51"/>
    <w:rsid w:val="00D62547"/>
    <w:rsid w:val="00DC59B0"/>
    <w:rsid w:val="00E626B1"/>
    <w:rsid w:val="00FA51B8"/>
    <w:rsid w:val="00FC4172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00DA26CBED3B0FF5A7995F3D85BCEA6D4CA31069C183D234D9D2FB5A579373C271ACE8F8A2EE6uAX0M" TargetMode="External"/><Relationship Id="rId13" Type="http://schemas.openxmlformats.org/officeDocument/2006/relationships/hyperlink" Target="consultantplus://offline/ref=F6C219D13FEB123FA0D3EB5F5BCE62EBA5072339DB36C9720D5A93F56F67DF2F3957DA2EAB7BFE77N2J2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C00DA26CBED3B0FF5A7995F3D85BCEA6D4CA31069C183D234D9D2FB5A579373C271ACE8F8A2EE6uAXCM" TargetMode="External"/><Relationship Id="rId12" Type="http://schemas.openxmlformats.org/officeDocument/2006/relationships/hyperlink" Target="consultantplus://offline/ref=8C205ED005C0DB663DFCBF067A2A48F5BDE2FF11D479DD951925A7D5ED3102E22FF97FCBhE09H" TargetMode="External"/><Relationship Id="rId17" Type="http://schemas.openxmlformats.org/officeDocument/2006/relationships/hyperlink" Target="consultantplus://offline/ref=4BF76796F587D25AA74381BF4D8525A5357D51A6ABEFD25E0AACE9B36DC04777917D6D1599D591A5x1e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8472E88D44CF3DDB97B4DBEAA568F6C76F580A2892588EE6DCE7B468493295EB17EAE7A1B81FA8d4MF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C205ED005C0DB663DFCA0176F2A48F5BDE2F91BD075DD951925A7D5ED3102E22FF97FC9EA022A2Bh50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C219D13FEB123FA0D3F44E4ECE62EBA5072533DF3AC9720D5A93F56F67DF2F3957DA2DNAJ3I" TargetMode="External"/><Relationship Id="rId10" Type="http://schemas.openxmlformats.org/officeDocument/2006/relationships/hyperlink" Target="consultantplus://offline/ref=8C205ED005C0DB663DFCA0176F2A48F5BDE2F91BD075DD951925A7D5ED3102E22FF97FC9EA022A2Bh50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0176F2A48F5BDE2F91BD075DD951925A7D5ED3102E22FF97FC9EA022A2Bh502H" TargetMode="External"/><Relationship Id="rId14" Type="http://schemas.openxmlformats.org/officeDocument/2006/relationships/hyperlink" Target="consultantplus://offline/ref=F6C219D13FEB123FA0D3F44E4ECE62EBA5072533DF3AC9720D5A93F56F67DF2F3957DA2DNA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Хвиц</dc:creator>
  <cp:keywords/>
  <dc:description/>
  <cp:lastModifiedBy>Оксана Анатольевна Хвиц</cp:lastModifiedBy>
  <cp:revision>5</cp:revision>
  <dcterms:created xsi:type="dcterms:W3CDTF">2014-09-17T12:03:00Z</dcterms:created>
  <dcterms:modified xsi:type="dcterms:W3CDTF">2014-09-19T06:44:00Z</dcterms:modified>
</cp:coreProperties>
</file>