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6" w:rsidRPr="00B31E1B" w:rsidRDefault="00CD2C36" w:rsidP="00D566F1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Приложение</w:t>
      </w:r>
    </w:p>
    <w:p w:rsidR="00CD2C36" w:rsidRPr="00B31E1B" w:rsidRDefault="00CD2C36" w:rsidP="00D566F1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к распоряжению комитета</w:t>
      </w:r>
    </w:p>
    <w:p w:rsidR="00CD2C36" w:rsidRPr="00B31E1B" w:rsidRDefault="00CD2C36" w:rsidP="00D566F1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CD2C36" w:rsidRPr="00B31E1B" w:rsidRDefault="00CD2C36" w:rsidP="00D566F1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2C36" w:rsidRPr="00B31E1B" w:rsidRDefault="009960D5" w:rsidP="00D566F1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2C36" w:rsidRPr="00B31E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марта</w:t>
      </w:r>
      <w:r w:rsidR="008E1864">
        <w:rPr>
          <w:rFonts w:ascii="Times New Roman" w:hAnsi="Times New Roman" w:cs="Times New Roman"/>
          <w:sz w:val="28"/>
          <w:szCs w:val="28"/>
        </w:rPr>
        <w:t xml:space="preserve"> </w:t>
      </w:r>
      <w:r w:rsidR="00CD2C36" w:rsidRPr="00B31E1B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CD2C36" w:rsidRPr="00B31E1B">
        <w:rPr>
          <w:rFonts w:ascii="Times New Roman" w:hAnsi="Times New Roman" w:cs="Times New Roman"/>
          <w:sz w:val="28"/>
          <w:szCs w:val="28"/>
        </w:rPr>
        <w:t xml:space="preserve"> </w:t>
      </w:r>
      <w:r w:rsidR="008E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1B">
        <w:rPr>
          <w:rFonts w:ascii="Times New Roman" w:hAnsi="Times New Roman" w:cs="Times New Roman"/>
          <w:b/>
          <w:sz w:val="28"/>
          <w:szCs w:val="28"/>
        </w:rPr>
        <w:t>противодействия коррупции в комитете по внешним связям Ленинградской области</w:t>
      </w: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1B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D2C36" w:rsidRPr="00B31E1B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E1B">
        <w:rPr>
          <w:rFonts w:ascii="Times New Roman" w:hAnsi="Times New Roman" w:cs="Times New Roman"/>
          <w:sz w:val="28"/>
          <w:szCs w:val="28"/>
        </w:rPr>
        <w:t>2021 год</w:t>
      </w:r>
    </w:p>
    <w:p w:rsidR="00CD2C36" w:rsidRPr="00B31E1B" w:rsidRDefault="00CD2C36" w:rsidP="00CD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36" w:rsidRDefault="00CD2C36" w:rsidP="00CD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095"/>
        <w:gridCol w:w="2552"/>
        <w:gridCol w:w="2408"/>
        <w:gridCol w:w="3284"/>
      </w:tblGrid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  <w:tcBorders>
              <w:top w:val="single" w:sz="4" w:space="0" w:color="auto"/>
            </w:tcBorders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proofErr w:type="gramStart"/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5" w:type="pct"/>
            <w:tcBorders>
              <w:top w:val="single" w:sz="4" w:space="0" w:color="auto"/>
            </w:tcBorders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CD2C36"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r w:rsidR="00D566F1"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D566F1"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мероприятия</w:t>
            </w:r>
          </w:p>
        </w:tc>
      </w:tr>
      <w:tr w:rsidR="00CD2C36" w:rsidRPr="00DE18DB" w:rsidTr="00DE18DB">
        <w:trPr>
          <w:trHeight w:val="20"/>
          <w:tblCellSpacing w:w="5" w:type="nil"/>
        </w:trPr>
        <w:tc>
          <w:tcPr>
            <w:tcW w:w="5000" w:type="pct"/>
            <w:gridSpan w:val="5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правовые меры противодействия коррупции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5" w:type="pct"/>
          </w:tcPr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и исполнения мероприятий Плана противодействия коррупции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2021 год, Плана противодействия коррупции в комитете по внешним связям Ленинградской области (далее - комитет) на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год, принятие мер при </w:t>
            </w:r>
            <w:r w:rsidR="00AD63DE" w:rsidRPr="00DE18DB">
              <w:rPr>
                <w:rFonts w:ascii="Times New Roman" w:hAnsi="Times New Roman" w:cs="Times New Roman"/>
                <w:sz w:val="24"/>
                <w:szCs w:val="24"/>
              </w:rPr>
              <w:t>неисполнении мероприятий планов</w:t>
            </w:r>
          </w:p>
          <w:p w:rsidR="00705579" w:rsidRPr="00DE18DB" w:rsidRDefault="00705579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800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5" w:type="pct"/>
          </w:tcPr>
          <w:p w:rsidR="00CD2C36" w:rsidRPr="00DE18DB" w:rsidRDefault="00CD2C36" w:rsidP="00DE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2021 год, представление информации о выполнении Плана противодействия коррупции в Ленинградской области на 2021 год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Губернатора и Правительства Ленинградской </w:t>
            </w:r>
            <w:r w:rsidR="00AD63DE" w:rsidRPr="00DE18DB">
              <w:rPr>
                <w:rFonts w:ascii="Times New Roman" w:hAnsi="Times New Roman" w:cs="Times New Roman"/>
                <w:sz w:val="24"/>
                <w:szCs w:val="24"/>
              </w:rPr>
              <w:t>области (далее - Администрация)</w:t>
            </w:r>
          </w:p>
        </w:tc>
        <w:tc>
          <w:tcPr>
            <w:tcW w:w="848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онсультант сектора обеспечения международных мероприятий</w:t>
            </w:r>
          </w:p>
        </w:tc>
        <w:tc>
          <w:tcPr>
            <w:tcW w:w="800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соответствии со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сроками, установленными постановлением Правительства Ленинградской области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года № 380</w:t>
            </w:r>
          </w:p>
          <w:p w:rsidR="00705579" w:rsidRPr="00DE18DB" w:rsidRDefault="00705579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DE1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25" w:type="pct"/>
          </w:tcPr>
          <w:p w:rsidR="00CD2C36" w:rsidRPr="00DE18DB" w:rsidRDefault="00CD2C36" w:rsidP="00DE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требованиями, установленными федеральным и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63DE" w:rsidRPr="00DE18DB">
              <w:rPr>
                <w:rFonts w:ascii="Times New Roman" w:hAnsi="Times New Roman" w:cs="Times New Roman"/>
                <w:sz w:val="24"/>
                <w:szCs w:val="24"/>
              </w:rPr>
              <w:t>областным законодательством</w:t>
            </w:r>
          </w:p>
        </w:tc>
        <w:tc>
          <w:tcPr>
            <w:tcW w:w="848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онсультант сектора обеспечения международных мероприятий</w:t>
            </w:r>
          </w:p>
        </w:tc>
        <w:tc>
          <w:tcPr>
            <w:tcW w:w="800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 (по мере изменения законодательства)</w:t>
            </w:r>
          </w:p>
        </w:tc>
        <w:tc>
          <w:tcPr>
            <w:tcW w:w="1091" w:type="pct"/>
          </w:tcPr>
          <w:p w:rsidR="00705579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  <w:p w:rsidR="00D566F1" w:rsidRPr="00DE18DB" w:rsidRDefault="00D566F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25" w:type="pct"/>
          </w:tcPr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Ленинградской области (проектов нормативных правовых актов Ленинградской области) при проведении их правовой экспертизы и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мониторинге применения. </w:t>
            </w:r>
            <w:proofErr w:type="gramStart"/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Ленинградской области на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интернет-портале Администраци</w:t>
            </w:r>
            <w:r w:rsidR="00705579" w:rsidRPr="00DE18DB">
              <w:rPr>
                <w:rFonts w:ascii="Times New Roman" w:hAnsi="Times New Roman" w:cs="Times New Roman"/>
                <w:sz w:val="24"/>
                <w:szCs w:val="24"/>
              </w:rPr>
              <w:t>и Ленинградской области в сети «Интернет»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проведения независим</w:t>
            </w:r>
            <w:r w:rsidR="00F11032" w:rsidRPr="00DE18DB">
              <w:rPr>
                <w:rFonts w:ascii="Times New Roman" w:hAnsi="Times New Roman" w:cs="Times New Roman"/>
                <w:sz w:val="24"/>
                <w:szCs w:val="24"/>
              </w:rPr>
              <w:t>ой антикоррупционной экспертизы</w:t>
            </w:r>
            <w:proofErr w:type="gramEnd"/>
          </w:p>
          <w:p w:rsidR="00705579" w:rsidRPr="00DE18DB" w:rsidRDefault="00705579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сектора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международных мероприятий, сектор обеспечения международных мероприятий</w:t>
            </w:r>
          </w:p>
        </w:tc>
        <w:tc>
          <w:tcPr>
            <w:tcW w:w="800" w:type="pct"/>
          </w:tcPr>
          <w:p w:rsidR="00CD2C36" w:rsidRPr="00DE18DB" w:rsidRDefault="00AD63DE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в нормативных правовых актах (проектах нормативных правовых актов) и их  устранение</w:t>
            </w: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25" w:type="pct"/>
          </w:tcPr>
          <w:p w:rsidR="00CD2C36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коррупции, поступивших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комитет. Представление резу</w:t>
            </w:r>
            <w:r w:rsidR="00F11032" w:rsidRPr="00DE18DB">
              <w:rPr>
                <w:rFonts w:ascii="Times New Roman" w:hAnsi="Times New Roman" w:cs="Times New Roman"/>
                <w:sz w:val="24"/>
                <w:szCs w:val="24"/>
              </w:rPr>
              <w:t>льтатов анализа в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032" w:rsidRPr="00DE18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  <w:p w:rsidR="00DE18DB" w:rsidRPr="00DE18DB" w:rsidRDefault="00DE18DB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онсультант сектора обеспечения международных мероприятий</w:t>
            </w:r>
          </w:p>
        </w:tc>
        <w:tc>
          <w:tcPr>
            <w:tcW w:w="800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 30 декабря 2021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D2C36" w:rsidRPr="00DE18DB" w:rsidRDefault="00CD2C36" w:rsidP="00D5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</w:tc>
      </w:tr>
      <w:tr w:rsidR="00CD2C36" w:rsidRPr="00DE18DB" w:rsidTr="00DE18DB">
        <w:trPr>
          <w:trHeight w:val="20"/>
          <w:tblCellSpacing w:w="5" w:type="nil"/>
        </w:trPr>
        <w:tc>
          <w:tcPr>
            <w:tcW w:w="5000" w:type="pct"/>
            <w:gridSpan w:val="5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Антикоррупционный мониторинг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25" w:type="pct"/>
          </w:tcPr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комитета, содержащейся в обращениях граждан и организаций, поступивших в комитет. </w:t>
            </w:r>
          </w:p>
          <w:p w:rsidR="00AD63DE" w:rsidRPr="00DE18DB" w:rsidRDefault="00AD63DE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36" w:rsidRPr="00DE18DB" w:rsidRDefault="00CD2C36" w:rsidP="00DE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в комиссию по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координации работы по противодействию ко</w:t>
            </w:r>
            <w:r w:rsidR="00F11032" w:rsidRPr="00DE18DB">
              <w:rPr>
                <w:rFonts w:ascii="Times New Roman" w:hAnsi="Times New Roman" w:cs="Times New Roman"/>
                <w:sz w:val="24"/>
                <w:szCs w:val="24"/>
              </w:rPr>
              <w:t>ррупции в Ленинградской области</w:t>
            </w:r>
          </w:p>
        </w:tc>
        <w:tc>
          <w:tcPr>
            <w:tcW w:w="848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комитета, консультант сектора обеспечения международных мероприятий</w:t>
            </w:r>
          </w:p>
        </w:tc>
        <w:tc>
          <w:tcPr>
            <w:tcW w:w="800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 года (проведение мониторинга - ежеквартально)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 30 декабря 2021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Выявление и</w:t>
            </w:r>
            <w:r w:rsidR="00AD63DE"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коррупционных правонарушений</w:t>
            </w:r>
            <w:r w:rsidR="00A3192C" w:rsidRPr="00DE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принятие соответствующих решений в случае подтверждения фактов коррупционных правонарушений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36" w:rsidRPr="00DE18DB" w:rsidTr="00DE18DB">
        <w:trPr>
          <w:trHeight w:val="20"/>
          <w:tblCellSpacing w:w="5" w:type="nil"/>
        </w:trPr>
        <w:tc>
          <w:tcPr>
            <w:tcW w:w="5000" w:type="pct"/>
            <w:gridSpan w:val="5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3. Профилактика коррупционных и иных правонарушений в комитете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5" w:type="pct"/>
          </w:tcPr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деятельности комиссии по соблюдению требований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государственных гражданских служащих Ленинградской области и урегулированию конфликта интересов в комитете, а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участие в пределах свое</w:t>
            </w:r>
            <w:r w:rsidR="00F11032" w:rsidRPr="00DE18DB">
              <w:rPr>
                <w:rFonts w:ascii="Times New Roman" w:hAnsi="Times New Roman" w:cs="Times New Roman"/>
                <w:sz w:val="24"/>
                <w:szCs w:val="24"/>
              </w:rPr>
              <w:t>й компетенции в работе комиссии</w:t>
            </w:r>
          </w:p>
        </w:tc>
        <w:tc>
          <w:tcPr>
            <w:tcW w:w="848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председателя комитета, консультант сектора обеспечения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800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1" w:type="pct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государственными гражданскими служащими ограничений и запретов,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</w:t>
            </w:r>
            <w:r w:rsid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нарушений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2C36" w:rsidRPr="00DE18DB" w:rsidTr="00DE18DB">
        <w:trPr>
          <w:trHeight w:val="20"/>
          <w:tblCellSpacing w:w="5" w:type="nil"/>
        </w:trPr>
        <w:tc>
          <w:tcPr>
            <w:tcW w:w="5000" w:type="pct"/>
            <w:gridSpan w:val="5"/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Взаимодействие со средствами массовой информации, гражданами и институтами гражданского общества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7B48" w:rsidRPr="00DE1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pct"/>
          </w:tcPr>
          <w:p w:rsidR="00CD2C36" w:rsidRPr="00DE18DB" w:rsidRDefault="00CD2C36" w:rsidP="008C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 о фактах коррупции, поступивших на официальный интернет-сайт комитета</w:t>
            </w:r>
          </w:p>
        </w:tc>
        <w:tc>
          <w:tcPr>
            <w:tcW w:w="848" w:type="pct"/>
          </w:tcPr>
          <w:p w:rsidR="00CD2C36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лавный специалист комитета, консультант сектора обеспечения международных мероприятий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D2C36" w:rsidRPr="00DE18DB" w:rsidRDefault="00F11032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CD2C36" w:rsidRPr="00DE18DB" w:rsidRDefault="00CD2C36" w:rsidP="008C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7B48" w:rsidRPr="00DE1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pct"/>
          </w:tcPr>
          <w:p w:rsidR="00CD2C36" w:rsidRPr="00DE18DB" w:rsidRDefault="00CD2C36" w:rsidP="008C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веб-страницах и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в сети «Интернет» информации в соответ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от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 года №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8-ФЗ «Об обеспечении доступа к информации о деятельности государственных органов и органов местно</w:t>
            </w:r>
            <w:r w:rsidR="00431F71" w:rsidRPr="00DE18DB">
              <w:rPr>
                <w:rFonts w:ascii="Times New Roman" w:hAnsi="Times New Roman" w:cs="Times New Roman"/>
                <w:sz w:val="24"/>
                <w:szCs w:val="24"/>
              </w:rPr>
              <w:t>го самоуправления»</w:t>
            </w:r>
          </w:p>
        </w:tc>
        <w:tc>
          <w:tcPr>
            <w:tcW w:w="848" w:type="pct"/>
          </w:tcPr>
          <w:p w:rsidR="00CD2C36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комитета, сектор обеспечения международных мероприятий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</w:t>
            </w:r>
            <w:r w:rsidR="00D566F1"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</w:t>
            </w:r>
          </w:p>
        </w:tc>
      </w:tr>
      <w:tr w:rsidR="00CD2C36" w:rsidRPr="00DE18DB" w:rsidTr="00DE18DB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Антикоррупционная пропаганда, просвещение и образование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25" w:type="pct"/>
          </w:tcPr>
          <w:p w:rsidR="00CD2C36" w:rsidRPr="00DE18DB" w:rsidRDefault="00CD2C36" w:rsidP="008C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столы») по обмену опытом и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лучшими практиками в сфере противодействия коррупции с участием представителей иностранных государств, субъектов Российской Федерации, в том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онлайн-формате</w:t>
            </w:r>
          </w:p>
        </w:tc>
        <w:tc>
          <w:tcPr>
            <w:tcW w:w="848" w:type="pct"/>
          </w:tcPr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комитета,</w:t>
            </w:r>
          </w:p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комитета,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 комитета</w:t>
            </w:r>
            <w:r w:rsidRPr="00DE18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C6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 20 декабря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Получение опыта и лучших практик в целях возможного внедрения в работу в сфере противодействия коррупции</w:t>
            </w:r>
          </w:p>
        </w:tc>
      </w:tr>
      <w:tr w:rsidR="00431F71" w:rsidRPr="00DE18DB" w:rsidTr="00DE18DB">
        <w:trPr>
          <w:trHeight w:val="20"/>
          <w:tblCellSpacing w:w="5" w:type="nil"/>
        </w:trPr>
        <w:tc>
          <w:tcPr>
            <w:tcW w:w="236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25" w:type="pct"/>
          </w:tcPr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комитета отрицательного отношения к коррупции.</w:t>
            </w:r>
          </w:p>
          <w:p w:rsidR="00CD2C36" w:rsidRPr="00DE18DB" w:rsidRDefault="00CD2C36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</w:t>
            </w:r>
            <w:r w:rsidR="00705579" w:rsidRPr="00DE18DB">
              <w:rPr>
                <w:rFonts w:ascii="Times New Roman" w:hAnsi="Times New Roman" w:cs="Times New Roman"/>
                <w:sz w:val="24"/>
                <w:szCs w:val="24"/>
              </w:rPr>
              <w:t>ного факта коррупции в комитете</w:t>
            </w:r>
          </w:p>
        </w:tc>
        <w:tc>
          <w:tcPr>
            <w:tcW w:w="848" w:type="pct"/>
          </w:tcPr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комитета,</w:t>
            </w:r>
          </w:p>
          <w:p w:rsidR="00CD2C36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комитета, руководители структурных подразделений комитета</w:t>
            </w:r>
          </w:p>
          <w:p w:rsidR="00DE18DB" w:rsidRPr="00DE18DB" w:rsidRDefault="00DE18DB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о 20 декабря 2021</w:t>
            </w: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36" w:rsidRPr="00DE18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CD2C36" w:rsidRPr="00DE18DB" w:rsidRDefault="00CD2C36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</w:t>
            </w:r>
          </w:p>
          <w:p w:rsidR="00CD2C36" w:rsidRPr="00DE18DB" w:rsidRDefault="00431F71" w:rsidP="00D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D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</w:tbl>
    <w:p w:rsidR="00CD2C36" w:rsidRPr="00CD2C36" w:rsidRDefault="00CD2C36" w:rsidP="00CD2C36"/>
    <w:p w:rsidR="00AD456E" w:rsidRDefault="00AD456E"/>
    <w:sectPr w:rsidR="00AD456E" w:rsidSect="00D566F1">
      <w:headerReference w:type="default" r:id="rId7"/>
      <w:headerReference w:type="firs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C" w:rsidRDefault="00D23AEC">
      <w:pPr>
        <w:spacing w:after="0" w:line="240" w:lineRule="auto"/>
      </w:pPr>
      <w:r>
        <w:separator/>
      </w:r>
    </w:p>
  </w:endnote>
  <w:endnote w:type="continuationSeparator" w:id="0">
    <w:p w:rsidR="00D23AEC" w:rsidRDefault="00D2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C" w:rsidRDefault="00D23AEC">
      <w:pPr>
        <w:spacing w:after="0" w:line="240" w:lineRule="auto"/>
      </w:pPr>
      <w:r>
        <w:separator/>
      </w:r>
    </w:p>
  </w:footnote>
  <w:footnote w:type="continuationSeparator" w:id="0">
    <w:p w:rsidR="00D23AEC" w:rsidRDefault="00D2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141706"/>
      <w:docPartObj>
        <w:docPartGallery w:val="Page Numbers (Top of Page)"/>
        <w:docPartUnique/>
      </w:docPartObj>
    </w:sdtPr>
    <w:sdtEndPr/>
    <w:sdtContent>
      <w:p w:rsidR="00E71E18" w:rsidRDefault="00A67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D5">
          <w:rPr>
            <w:noProof/>
          </w:rPr>
          <w:t>2</w:t>
        </w:r>
        <w:r>
          <w:fldChar w:fldCharType="end"/>
        </w:r>
      </w:p>
    </w:sdtContent>
  </w:sdt>
  <w:p w:rsidR="00A43CE8" w:rsidRDefault="00D23AEC" w:rsidP="00A43CE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18" w:rsidRDefault="00D23AEC">
    <w:pPr>
      <w:pStyle w:val="a3"/>
    </w:pPr>
  </w:p>
  <w:p w:rsidR="00E71E18" w:rsidRDefault="00D23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6"/>
    <w:rsid w:val="00057B48"/>
    <w:rsid w:val="0030527A"/>
    <w:rsid w:val="00431F71"/>
    <w:rsid w:val="0065318E"/>
    <w:rsid w:val="00705579"/>
    <w:rsid w:val="008275CA"/>
    <w:rsid w:val="008646FC"/>
    <w:rsid w:val="008C65DD"/>
    <w:rsid w:val="008E1864"/>
    <w:rsid w:val="0090638D"/>
    <w:rsid w:val="009960D5"/>
    <w:rsid w:val="00A3192C"/>
    <w:rsid w:val="00A52B86"/>
    <w:rsid w:val="00A67808"/>
    <w:rsid w:val="00A75475"/>
    <w:rsid w:val="00AD456E"/>
    <w:rsid w:val="00AD63DE"/>
    <w:rsid w:val="00AE46A8"/>
    <w:rsid w:val="00B31E1B"/>
    <w:rsid w:val="00CD2C36"/>
    <w:rsid w:val="00CE6CB0"/>
    <w:rsid w:val="00D23AEC"/>
    <w:rsid w:val="00D566F1"/>
    <w:rsid w:val="00D77F76"/>
    <w:rsid w:val="00DE18DB"/>
    <w:rsid w:val="00E56FA9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 Ладыка</dc:creator>
  <cp:lastModifiedBy>Сергей Иванович Ладыка</cp:lastModifiedBy>
  <cp:revision>3</cp:revision>
  <cp:lastPrinted>2021-04-14T08:32:00Z</cp:lastPrinted>
  <dcterms:created xsi:type="dcterms:W3CDTF">2021-04-15T06:14:00Z</dcterms:created>
  <dcterms:modified xsi:type="dcterms:W3CDTF">2021-04-15T14:05:00Z</dcterms:modified>
</cp:coreProperties>
</file>