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14" w:rsidRPr="007812DA" w:rsidRDefault="00986E14" w:rsidP="00986E14">
      <w:pPr>
        <w:tabs>
          <w:tab w:val="left" w:pos="185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0EE" w:rsidRPr="00FD10EE" w:rsidRDefault="00FD10EE" w:rsidP="00FD10E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оценки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-рисков, и</w:t>
      </w:r>
      <w:r w:rsidRPr="00FD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сполнение комитетом  по внешним связям Ленинградской области мероприятий по снижению </w:t>
      </w:r>
      <w:proofErr w:type="spellStart"/>
      <w:r w:rsidRPr="00FD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FD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-рисков, достижения ключевых показателей эффективности функционирования антимонопольного </w:t>
      </w:r>
      <w:proofErr w:type="spellStart"/>
      <w:r w:rsidRPr="00FD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FD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D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D10EE" w:rsidRDefault="00FD10EE" w:rsidP="00581C1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A" w:rsidRPr="007F66B0" w:rsidRDefault="00581C1E" w:rsidP="00581C1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6B0">
        <w:rPr>
          <w:rFonts w:ascii="Times New Roman" w:hAnsi="Times New Roman" w:cs="Times New Roman"/>
          <w:i/>
          <w:sz w:val="28"/>
          <w:szCs w:val="28"/>
        </w:rPr>
        <w:t xml:space="preserve">          1) </w:t>
      </w:r>
      <w:r w:rsidR="007812DA" w:rsidRPr="007F66B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выявлении и оценке рисков нарушения антимонопольного законодательства в соответствии с распоряжением Комитета </w:t>
      </w:r>
      <w:r w:rsidR="00CF2A94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экономического развития и инвестиционной деятельности Ленинградской области 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от 04.1</w:t>
      </w:r>
      <w:r w:rsidR="0085430F" w:rsidRPr="007F66B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.20</w:t>
      </w:r>
      <w:r w:rsidR="0085430F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20 </w:t>
      </w:r>
      <w:r w:rsidR="00CF2A94" w:rsidRPr="007F66B0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№ </w:t>
      </w:r>
      <w:r w:rsidR="0085430F" w:rsidRPr="007F66B0">
        <w:rPr>
          <w:rFonts w:ascii="Times New Roman" w:eastAsia="Calibri" w:hAnsi="Times New Roman" w:cs="Times New Roman"/>
          <w:i/>
          <w:sz w:val="28"/>
          <w:szCs w:val="28"/>
        </w:rPr>
        <w:t>213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 «Об утверждении карты </w:t>
      </w:r>
      <w:proofErr w:type="spellStart"/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комплаенс</w:t>
      </w:r>
      <w:proofErr w:type="spellEnd"/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-рисков Ленинградской области» </w:t>
      </w:r>
      <w:r w:rsidRPr="007F66B0">
        <w:rPr>
          <w:rFonts w:ascii="Times New Roman" w:eastAsia="Calibri" w:hAnsi="Times New Roman" w:cs="Times New Roman"/>
          <w:i/>
          <w:sz w:val="28"/>
          <w:szCs w:val="28"/>
        </w:rPr>
        <w:t>(далее – карта</w:t>
      </w:r>
      <w:r w:rsidR="007F66B0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7F66B0" w:rsidRPr="007F66B0">
        <w:rPr>
          <w:rFonts w:ascii="Times New Roman" w:eastAsia="Calibri" w:hAnsi="Times New Roman" w:cs="Times New Roman"/>
          <w:i/>
          <w:sz w:val="28"/>
          <w:szCs w:val="28"/>
        </w:rPr>
        <w:t>комплаенс</w:t>
      </w:r>
      <w:proofErr w:type="spellEnd"/>
      <w:r w:rsidR="007F66B0" w:rsidRPr="007F66B0">
        <w:rPr>
          <w:rFonts w:ascii="Times New Roman" w:eastAsia="Calibri" w:hAnsi="Times New Roman" w:cs="Times New Roman"/>
          <w:i/>
          <w:sz w:val="28"/>
          <w:szCs w:val="28"/>
        </w:rPr>
        <w:t>-рисков</w:t>
      </w:r>
      <w:r w:rsidRPr="007F66B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870F5" w:rsidRPr="007812DA" w:rsidRDefault="00F870F5" w:rsidP="00F870F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0F5">
        <w:rPr>
          <w:rFonts w:ascii="Times New Roman" w:hAnsi="Times New Roman" w:cs="Times New Roman"/>
          <w:sz w:val="28"/>
          <w:szCs w:val="28"/>
        </w:rPr>
        <w:t xml:space="preserve">В соответствии с пунктом 2.2 Положения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8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870F5">
        <w:rPr>
          <w:rFonts w:ascii="Times New Roman" w:hAnsi="Times New Roman" w:cs="Times New Roman"/>
          <w:sz w:val="28"/>
          <w:szCs w:val="28"/>
        </w:rPr>
        <w:t xml:space="preserve">№ 84, </w:t>
      </w:r>
      <w:r w:rsidR="00F02D3C">
        <w:rPr>
          <w:rFonts w:ascii="Times New Roman" w:hAnsi="Times New Roman" w:cs="Times New Roman"/>
          <w:sz w:val="28"/>
          <w:szCs w:val="28"/>
        </w:rPr>
        <w:t>к</w:t>
      </w:r>
      <w:r w:rsidRPr="00F870F5">
        <w:rPr>
          <w:rFonts w:ascii="Times New Roman" w:hAnsi="Times New Roman" w:cs="Times New Roman"/>
          <w:sz w:val="28"/>
          <w:szCs w:val="28"/>
        </w:rPr>
        <w:t xml:space="preserve">омитетом принято распоряжение </w:t>
      </w:r>
      <w:r w:rsidR="00F02D3C" w:rsidRPr="00F02D3C">
        <w:rPr>
          <w:rFonts w:ascii="Times New Roman" w:hAnsi="Times New Roman" w:cs="Times New Roman"/>
          <w:sz w:val="28"/>
          <w:szCs w:val="28"/>
        </w:rPr>
        <w:t xml:space="preserve">от 29.03.2019 № 4  </w:t>
      </w:r>
      <w:r w:rsidRPr="00F02D3C">
        <w:rPr>
          <w:rFonts w:ascii="Times New Roman" w:hAnsi="Times New Roman" w:cs="Times New Roman"/>
          <w:sz w:val="28"/>
          <w:szCs w:val="28"/>
        </w:rPr>
        <w:t xml:space="preserve">(с изм. от </w:t>
      </w:r>
      <w:r w:rsidR="00F02D3C" w:rsidRPr="00F02D3C">
        <w:rPr>
          <w:rFonts w:ascii="Times New Roman" w:hAnsi="Times New Roman" w:cs="Times New Roman"/>
          <w:sz w:val="28"/>
          <w:szCs w:val="28"/>
        </w:rPr>
        <w:t xml:space="preserve">14.02.2020 </w:t>
      </w:r>
      <w:r w:rsidR="00F02D3C" w:rsidRPr="00F02D3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F85B01">
        <w:rPr>
          <w:rFonts w:ascii="Times New Roman" w:hAnsi="Times New Roman" w:cs="Times New Roman"/>
          <w:sz w:val="28"/>
          <w:szCs w:val="28"/>
        </w:rPr>
        <w:t>4</w:t>
      </w:r>
      <w:r w:rsidRPr="008C09A5">
        <w:rPr>
          <w:rFonts w:ascii="Times New Roman" w:hAnsi="Times New Roman" w:cs="Times New Roman"/>
          <w:sz w:val="28"/>
          <w:szCs w:val="28"/>
        </w:rPr>
        <w:t>)</w:t>
      </w:r>
      <w:r w:rsidR="008C09A5" w:rsidRPr="008C09A5">
        <w:rPr>
          <w:rFonts w:ascii="Times New Roman" w:hAnsi="Times New Roman" w:cs="Times New Roman"/>
          <w:sz w:val="28"/>
          <w:szCs w:val="28"/>
        </w:rPr>
        <w:t>,</w:t>
      </w:r>
      <w:r w:rsidR="008C0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70F5">
        <w:rPr>
          <w:rFonts w:ascii="Times New Roman" w:hAnsi="Times New Roman" w:cs="Times New Roman"/>
          <w:sz w:val="28"/>
          <w:szCs w:val="28"/>
        </w:rPr>
        <w:t xml:space="preserve">которым утверждено Положение об организации системы внутреннего обеспечения соответствия требованиям антимонопольного законодательства в </w:t>
      </w:r>
      <w:r w:rsidR="00F02D3C">
        <w:rPr>
          <w:rFonts w:ascii="Times New Roman" w:hAnsi="Times New Roman" w:cs="Times New Roman"/>
          <w:sz w:val="28"/>
          <w:szCs w:val="28"/>
        </w:rPr>
        <w:t>к</w:t>
      </w:r>
      <w:r w:rsidR="008C09A5">
        <w:rPr>
          <w:rFonts w:ascii="Times New Roman" w:hAnsi="Times New Roman" w:cs="Times New Roman"/>
          <w:sz w:val="28"/>
          <w:szCs w:val="28"/>
        </w:rPr>
        <w:t>омитете.</w:t>
      </w:r>
      <w:proofErr w:type="gramEnd"/>
    </w:p>
    <w:p w:rsidR="007812DA" w:rsidRPr="00797A39" w:rsidRDefault="007812DA" w:rsidP="007812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A39">
        <w:rPr>
          <w:rFonts w:ascii="Times New Roman" w:hAnsi="Times New Roman" w:cs="Times New Roman"/>
          <w:sz w:val="28"/>
          <w:szCs w:val="28"/>
          <w:u w:val="single"/>
        </w:rPr>
        <w:t>Нарушения при осуществл</w:t>
      </w:r>
      <w:r w:rsidR="00797A39">
        <w:rPr>
          <w:rFonts w:ascii="Times New Roman" w:hAnsi="Times New Roman" w:cs="Times New Roman"/>
          <w:sz w:val="28"/>
          <w:szCs w:val="28"/>
          <w:u w:val="single"/>
        </w:rPr>
        <w:t>ении закупок (пункт 1.1 карты</w:t>
      </w:r>
      <w:r w:rsidR="007F66B0" w:rsidRPr="007F66B0">
        <w:rPr>
          <w:u w:val="single"/>
        </w:rPr>
        <w:t xml:space="preserve"> </w:t>
      </w:r>
      <w:proofErr w:type="spellStart"/>
      <w:r w:rsidR="007F66B0" w:rsidRPr="007F66B0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="007F66B0" w:rsidRPr="007F66B0">
        <w:rPr>
          <w:rFonts w:ascii="Times New Roman" w:hAnsi="Times New Roman" w:cs="Times New Roman"/>
          <w:sz w:val="28"/>
          <w:szCs w:val="28"/>
          <w:u w:val="single"/>
        </w:rPr>
        <w:t>-рисков</w:t>
      </w:r>
      <w:r w:rsidR="00797A3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7812DA" w:rsidRPr="007812DA" w:rsidRDefault="007812DA" w:rsidP="007812D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DA">
        <w:rPr>
          <w:rFonts w:ascii="Times New Roman" w:hAnsi="Times New Roman" w:cs="Times New Roman"/>
          <w:sz w:val="28"/>
          <w:szCs w:val="28"/>
        </w:rPr>
        <w:t>В соответствии с Положением о комитете по внешним связям Ленинградской области, утвержд</w:t>
      </w:r>
      <w:r w:rsidR="0030687C">
        <w:rPr>
          <w:rFonts w:ascii="Times New Roman" w:hAnsi="Times New Roman" w:cs="Times New Roman"/>
          <w:sz w:val="28"/>
          <w:szCs w:val="28"/>
        </w:rPr>
        <w:t>е</w:t>
      </w:r>
      <w:r w:rsidRPr="007812DA">
        <w:rPr>
          <w:rFonts w:ascii="Times New Roman" w:hAnsi="Times New Roman" w:cs="Times New Roman"/>
          <w:sz w:val="28"/>
          <w:szCs w:val="28"/>
        </w:rPr>
        <w:t xml:space="preserve">нным </w:t>
      </w:r>
      <w:r w:rsidR="0085430F">
        <w:rPr>
          <w:rFonts w:ascii="Times New Roman" w:hAnsi="Times New Roman" w:cs="Times New Roman"/>
          <w:sz w:val="28"/>
          <w:szCs w:val="28"/>
        </w:rPr>
        <w:t>п</w:t>
      </w:r>
      <w:r w:rsidRPr="007812D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26.03.2014 № 85, комитет не </w:t>
      </w:r>
      <w:r w:rsidR="0085430F">
        <w:rPr>
          <w:rFonts w:ascii="Times New Roman" w:hAnsi="Times New Roman" w:cs="Times New Roman"/>
          <w:sz w:val="28"/>
          <w:szCs w:val="28"/>
        </w:rPr>
        <w:t>исполняет</w:t>
      </w:r>
      <w:r w:rsidRPr="007812DA">
        <w:rPr>
          <w:rFonts w:ascii="Times New Roman" w:hAnsi="Times New Roman" w:cs="Times New Roman"/>
          <w:sz w:val="28"/>
          <w:szCs w:val="28"/>
        </w:rPr>
        <w:t xml:space="preserve"> функций государственного заказчика при осуществлении закупок товаров, работ, услуг для государственных нужд Ленинградской области, установленных законодательством Российской Федерации о контрактной системе в сфере закупок товаров, работ, услуг для обеспечения государственных нужд. </w:t>
      </w:r>
      <w:proofErr w:type="gramEnd"/>
    </w:p>
    <w:p w:rsidR="007812DA" w:rsidRPr="00797A39" w:rsidRDefault="007812DA" w:rsidP="007812D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A39">
        <w:rPr>
          <w:rFonts w:ascii="Times New Roman" w:hAnsi="Times New Roman" w:cs="Times New Roman"/>
          <w:sz w:val="28"/>
          <w:szCs w:val="28"/>
          <w:u w:val="single"/>
        </w:rPr>
        <w:t>Нарушения при принятии и реали</w:t>
      </w:r>
      <w:r w:rsidR="00797A39">
        <w:rPr>
          <w:rFonts w:ascii="Times New Roman" w:hAnsi="Times New Roman" w:cs="Times New Roman"/>
          <w:sz w:val="28"/>
          <w:szCs w:val="28"/>
          <w:u w:val="single"/>
        </w:rPr>
        <w:t>зации правовых актов (пункт 1.2 карты</w:t>
      </w:r>
      <w:r w:rsidR="007F66B0" w:rsidRPr="007F66B0">
        <w:t xml:space="preserve"> </w:t>
      </w:r>
      <w:proofErr w:type="spellStart"/>
      <w:r w:rsidR="007F66B0" w:rsidRPr="007F66B0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="007F66B0" w:rsidRPr="007F66B0">
        <w:rPr>
          <w:rFonts w:ascii="Times New Roman" w:hAnsi="Times New Roman" w:cs="Times New Roman"/>
          <w:sz w:val="28"/>
          <w:szCs w:val="28"/>
          <w:u w:val="single"/>
        </w:rPr>
        <w:t>-рисков</w:t>
      </w:r>
      <w:r w:rsidR="00797A3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7812DA" w:rsidRPr="007812DA" w:rsidRDefault="007812DA" w:rsidP="007812DA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2DA">
        <w:rPr>
          <w:rFonts w:ascii="Times New Roman" w:eastAsia="Calibri" w:hAnsi="Times New Roman" w:cs="Times New Roman"/>
          <w:sz w:val="28"/>
          <w:szCs w:val="28"/>
        </w:rPr>
        <w:t>В 202</w:t>
      </w:r>
      <w:r w:rsidR="00581C1E">
        <w:rPr>
          <w:rFonts w:ascii="Times New Roman" w:eastAsia="Calibri" w:hAnsi="Times New Roman" w:cs="Times New Roman"/>
          <w:sz w:val="28"/>
          <w:szCs w:val="28"/>
        </w:rPr>
        <w:t>1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году нарушений антимонопольного законодательства при принятии правовых актов</w:t>
      </w:r>
      <w:r w:rsidR="00913ACD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C0A">
        <w:rPr>
          <w:rFonts w:ascii="Times New Roman" w:eastAsia="Calibri" w:hAnsi="Times New Roman" w:cs="Times New Roman"/>
          <w:sz w:val="28"/>
          <w:szCs w:val="28"/>
        </w:rPr>
        <w:t xml:space="preserve">и осуществлении действий (бездействия), которые приводят или могут привести к недопущению, ограничению, устранению конкуренции, </w:t>
      </w:r>
      <w:r w:rsidRPr="007812DA">
        <w:rPr>
          <w:rFonts w:ascii="Times New Roman" w:eastAsia="Calibri" w:hAnsi="Times New Roman" w:cs="Times New Roman"/>
          <w:sz w:val="28"/>
          <w:szCs w:val="28"/>
        </w:rPr>
        <w:t>не имелось. В соответствии с полномочиями комитет не обладает компетенцией в отношении создания хозяйствующих субъектов, а также установления запретов и введения ограничений в отношении отдельных видов деятельности или производств</w:t>
      </w:r>
      <w:r w:rsidR="00C12C0A">
        <w:rPr>
          <w:rFonts w:ascii="Times New Roman" w:eastAsia="Calibri" w:hAnsi="Times New Roman" w:cs="Times New Roman"/>
          <w:sz w:val="28"/>
          <w:szCs w:val="28"/>
        </w:rPr>
        <w:t>а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определ</w:t>
      </w:r>
      <w:r w:rsidR="00C12C0A">
        <w:rPr>
          <w:rFonts w:ascii="Times New Roman" w:eastAsia="Calibri" w:hAnsi="Times New Roman" w:cs="Times New Roman"/>
          <w:sz w:val="28"/>
          <w:szCs w:val="28"/>
        </w:rPr>
        <w:t>е</w:t>
      </w:r>
      <w:r w:rsidRPr="007812DA">
        <w:rPr>
          <w:rFonts w:ascii="Times New Roman" w:eastAsia="Calibri" w:hAnsi="Times New Roman" w:cs="Times New Roman"/>
          <w:sz w:val="28"/>
          <w:szCs w:val="28"/>
        </w:rPr>
        <w:t>нных товаров</w:t>
      </w:r>
      <w:r w:rsidR="00797A39">
        <w:rPr>
          <w:rFonts w:ascii="Times New Roman" w:eastAsia="Calibri" w:hAnsi="Times New Roman" w:cs="Times New Roman"/>
          <w:sz w:val="28"/>
          <w:szCs w:val="28"/>
        </w:rPr>
        <w:t>;</w:t>
      </w:r>
      <w:r w:rsidR="00797A39" w:rsidRPr="00797A39">
        <w:t xml:space="preserve"> </w:t>
      </w:r>
      <w:r w:rsidR="00797A39" w:rsidRPr="00797A39">
        <w:rPr>
          <w:rFonts w:ascii="Times New Roman" w:eastAsia="Calibri" w:hAnsi="Times New Roman" w:cs="Times New Roman"/>
          <w:sz w:val="28"/>
          <w:szCs w:val="28"/>
        </w:rPr>
        <w:t>комитет не является органом исполнительной власти, предоставляющим субсидии получателям, предусмотренным законодательством.</w:t>
      </w:r>
    </w:p>
    <w:p w:rsidR="007812DA" w:rsidRPr="007812DA" w:rsidRDefault="007812DA" w:rsidP="007812DA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2DA">
        <w:rPr>
          <w:rFonts w:ascii="Times New Roman" w:eastAsia="Calibri" w:hAnsi="Times New Roman" w:cs="Times New Roman"/>
          <w:sz w:val="28"/>
          <w:szCs w:val="28"/>
        </w:rPr>
        <w:t>При подготовке правовых актов, связанных с реализацией комитетом в пределах своей компетенции полномочий Ленинградской области в сфере международных, внешнеэкономических и межрегиональных связей</w:t>
      </w:r>
      <w:r w:rsidR="00C12C0A">
        <w:rPr>
          <w:rFonts w:ascii="Times New Roman" w:eastAsia="Calibri" w:hAnsi="Times New Roman" w:cs="Times New Roman"/>
          <w:sz w:val="28"/>
          <w:szCs w:val="28"/>
        </w:rPr>
        <w:t>, а также приграничного сотрудничества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обеспечен мониторинг практики применения антимонопольного законодательства. </w:t>
      </w:r>
    </w:p>
    <w:p w:rsidR="007812DA" w:rsidRPr="007812DA" w:rsidRDefault="007812DA" w:rsidP="007812DA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2DA">
        <w:rPr>
          <w:rFonts w:ascii="Times New Roman" w:eastAsia="Calibri" w:hAnsi="Times New Roman" w:cs="Times New Roman"/>
          <w:sz w:val="28"/>
          <w:szCs w:val="28"/>
        </w:rPr>
        <w:t>При подготовке ответов на обращения граждан и юридических лиц                                в 202</w:t>
      </w:r>
      <w:r w:rsidR="00C12C0A">
        <w:rPr>
          <w:rFonts w:ascii="Times New Roman" w:eastAsia="Calibri" w:hAnsi="Times New Roman" w:cs="Times New Roman"/>
          <w:sz w:val="28"/>
          <w:szCs w:val="28"/>
        </w:rPr>
        <w:t>1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году рисков нарушения антимонопольного законодательства не выявлено.                  </w:t>
      </w:r>
      <w:proofErr w:type="gramStart"/>
      <w:r w:rsidRPr="007812DA">
        <w:rPr>
          <w:rFonts w:ascii="Times New Roman" w:eastAsia="Calibri" w:hAnsi="Times New Roman" w:cs="Times New Roman"/>
          <w:sz w:val="28"/>
          <w:szCs w:val="28"/>
        </w:rPr>
        <w:t>Доступ</w:t>
      </w:r>
      <w:proofErr w:type="gramEnd"/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к какой – либо информации хозяйствующим субъектам в приоритетном </w:t>
      </w:r>
      <w:r w:rsidRPr="007812DA">
        <w:rPr>
          <w:rFonts w:ascii="Times New Roman" w:eastAsia="Calibri" w:hAnsi="Times New Roman" w:cs="Times New Roman"/>
          <w:sz w:val="28"/>
          <w:szCs w:val="28"/>
        </w:rPr>
        <w:lastRenderedPageBreak/>
        <w:t>порядке не предоставлялся</w:t>
      </w:r>
      <w:r w:rsidR="00C12C0A">
        <w:rPr>
          <w:rFonts w:ascii="Times New Roman" w:eastAsia="Calibri" w:hAnsi="Times New Roman" w:cs="Times New Roman"/>
          <w:sz w:val="28"/>
          <w:szCs w:val="28"/>
        </w:rPr>
        <w:t>, решени</w:t>
      </w:r>
      <w:r w:rsidR="00B37A85">
        <w:rPr>
          <w:rFonts w:ascii="Times New Roman" w:eastAsia="Calibri" w:hAnsi="Times New Roman" w:cs="Times New Roman"/>
          <w:sz w:val="28"/>
          <w:szCs w:val="28"/>
        </w:rPr>
        <w:t>й</w:t>
      </w:r>
      <w:r w:rsidR="00C12C0A">
        <w:rPr>
          <w:rFonts w:ascii="Times New Roman" w:eastAsia="Calibri" w:hAnsi="Times New Roman" w:cs="Times New Roman"/>
          <w:sz w:val="28"/>
          <w:szCs w:val="28"/>
        </w:rPr>
        <w:t>, влекущи</w:t>
      </w:r>
      <w:r w:rsidR="00B37A85">
        <w:rPr>
          <w:rFonts w:ascii="Times New Roman" w:eastAsia="Calibri" w:hAnsi="Times New Roman" w:cs="Times New Roman"/>
          <w:sz w:val="28"/>
          <w:szCs w:val="28"/>
        </w:rPr>
        <w:t>х</w:t>
      </w:r>
      <w:r w:rsidR="00C12C0A">
        <w:rPr>
          <w:rFonts w:ascii="Times New Roman" w:eastAsia="Calibri" w:hAnsi="Times New Roman" w:cs="Times New Roman"/>
          <w:sz w:val="28"/>
          <w:szCs w:val="28"/>
        </w:rPr>
        <w:t xml:space="preserve"> нарушение норм антимонопольного законодательства</w:t>
      </w:r>
      <w:r w:rsidR="00F0698B">
        <w:rPr>
          <w:rFonts w:ascii="Times New Roman" w:eastAsia="Calibri" w:hAnsi="Times New Roman" w:cs="Times New Roman"/>
          <w:sz w:val="28"/>
          <w:szCs w:val="28"/>
        </w:rPr>
        <w:t>,</w:t>
      </w:r>
      <w:r w:rsidR="00C12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E67">
        <w:rPr>
          <w:rFonts w:ascii="Times New Roman" w:eastAsia="Calibri" w:hAnsi="Times New Roman" w:cs="Times New Roman"/>
          <w:sz w:val="28"/>
          <w:szCs w:val="28"/>
        </w:rPr>
        <w:t>не принимал</w:t>
      </w:r>
      <w:r w:rsidR="00B37A85">
        <w:rPr>
          <w:rFonts w:ascii="Times New Roman" w:eastAsia="Calibri" w:hAnsi="Times New Roman" w:cs="Times New Roman"/>
          <w:sz w:val="28"/>
          <w:szCs w:val="28"/>
        </w:rPr>
        <w:t>о</w:t>
      </w:r>
      <w:r w:rsidR="006C4E67">
        <w:rPr>
          <w:rFonts w:ascii="Times New Roman" w:eastAsia="Calibri" w:hAnsi="Times New Roman" w:cs="Times New Roman"/>
          <w:sz w:val="28"/>
          <w:szCs w:val="28"/>
        </w:rPr>
        <w:t>сь.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12DA" w:rsidRPr="006C4E67" w:rsidRDefault="007812DA" w:rsidP="007812D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E67">
        <w:rPr>
          <w:rFonts w:ascii="Times New Roman" w:hAnsi="Times New Roman" w:cs="Times New Roman"/>
          <w:sz w:val="28"/>
          <w:szCs w:val="28"/>
          <w:u w:val="single"/>
        </w:rPr>
        <w:t>Нарушения при осуществлении деятельности органов исполнительной власти Л</w:t>
      </w:r>
      <w:r w:rsidR="006C4E67" w:rsidRPr="006C4E67">
        <w:rPr>
          <w:rFonts w:ascii="Times New Roman" w:hAnsi="Times New Roman" w:cs="Times New Roman"/>
          <w:sz w:val="28"/>
          <w:szCs w:val="28"/>
          <w:u w:val="single"/>
        </w:rPr>
        <w:t>енинградской области (пункт 1.3</w:t>
      </w:r>
      <w:r w:rsidR="00A761B2">
        <w:rPr>
          <w:rFonts w:ascii="Times New Roman" w:hAnsi="Times New Roman" w:cs="Times New Roman"/>
          <w:sz w:val="28"/>
          <w:szCs w:val="28"/>
          <w:u w:val="single"/>
        </w:rPr>
        <w:t xml:space="preserve"> карты</w:t>
      </w:r>
      <w:r w:rsidR="007F66B0" w:rsidRPr="007F66B0">
        <w:rPr>
          <w:u w:val="single"/>
        </w:rPr>
        <w:t xml:space="preserve"> </w:t>
      </w:r>
      <w:proofErr w:type="spellStart"/>
      <w:r w:rsidR="007F66B0" w:rsidRPr="007F66B0">
        <w:rPr>
          <w:rFonts w:ascii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="007F66B0" w:rsidRPr="007F66B0">
        <w:rPr>
          <w:rFonts w:ascii="Times New Roman" w:hAnsi="Times New Roman" w:cs="Times New Roman"/>
          <w:sz w:val="28"/>
          <w:szCs w:val="28"/>
          <w:u w:val="single"/>
        </w:rPr>
        <w:t>-рисков</w:t>
      </w:r>
      <w:r w:rsidR="00A761B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761B2" w:rsidRDefault="007812DA" w:rsidP="007812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C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комитетом </w:t>
      </w:r>
      <w:r w:rsidR="00A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установленной компетенции соглашения не заключались</w:t>
      </w:r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C65" w:rsidRPr="007C6C65">
        <w:t xml:space="preserve"> </w:t>
      </w:r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проведение к</w:t>
      </w:r>
      <w:r w:rsidR="007C6C65" w:rsidRP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мероприятий по снижению </w:t>
      </w:r>
      <w:proofErr w:type="spellStart"/>
      <w:r w:rsidR="007C6C65" w:rsidRP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7C6C65" w:rsidRP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в данной сфере и представление информации по их результатам не представляется возможным.</w:t>
      </w:r>
    </w:p>
    <w:p w:rsidR="006C4E67" w:rsidRDefault="00A761B2" w:rsidP="007812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12DA"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своих полномочий</w:t>
      </w:r>
      <w:r w:rsidR="006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проектов соглашений </w:t>
      </w:r>
      <w:r w:rsidR="006C4E67" w:rsidRPr="006C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в различных сферах  деятельности</w:t>
      </w:r>
      <w:r w:rsidR="006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заключаемых Ленинградской областью, </w:t>
      </w:r>
      <w:r w:rsidR="00B3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Ленинградской области, </w:t>
      </w:r>
      <w:r w:rsidR="006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Ленинградской области </w:t>
      </w:r>
      <w:proofErr w:type="spellStart"/>
      <w:r w:rsidR="00F069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комплаенс</w:t>
      </w:r>
      <w:proofErr w:type="spellEnd"/>
      <w:r w:rsidR="007812DA" w:rsidRPr="007812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–риск</w:t>
      </w:r>
      <w:r w:rsidR="006C4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="007812DA" w:rsidRPr="007812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связанны</w:t>
      </w:r>
      <w:r w:rsidR="006C4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7812DA" w:rsidRPr="007812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</w:t>
      </w:r>
      <w:r w:rsidR="007812DA"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антимонопольного законодательства, </w:t>
      </w:r>
      <w:r w:rsidR="006C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904E76" w:rsidRDefault="007812DA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других видов риска, связанных с реализацией соответствующих мероприятий</w:t>
      </w:r>
      <w:r w:rsidR="00A76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изложенных в пункте 1.3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</w:t>
      </w:r>
      <w:r w:rsidRPr="00A7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(предоставление государственных услуг, </w:t>
      </w:r>
      <w:r w:rsidR="00581C1E" w:rsidRPr="00A7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процедуры торгов</w:t>
      </w:r>
      <w:r w:rsidRPr="00A76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об установлении цен (тарифов), </w:t>
      </w:r>
      <w:r w:rsidR="0079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или предоставление во владение и (или) пользование государственного имущества Ленинградской области, 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использование земель или земельных участков), комитет полномочий не осуществляет</w:t>
      </w:r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21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их исполнению комитетом </w:t>
      </w:r>
      <w:r w:rsidR="007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предоставляется.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12DA" w:rsidRPr="007812DA" w:rsidRDefault="00904E76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нарушений антимонопольного законодательства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разработанных и принятых Комитетом нормативных правовых актах и их проектах не выявлено. Уровень рисков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</w:t>
      </w:r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митетом антимонопольного законодательства оценен как «низкий».</w:t>
      </w:r>
      <w:r w:rsidR="007812DA"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2DA" w:rsidRPr="007F66B0" w:rsidRDefault="00797A39" w:rsidP="00797A39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2) 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О результатах исполнения мероприятий («дорожной карты») по снижению </w:t>
      </w:r>
      <w:proofErr w:type="spellStart"/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комплаенс</w:t>
      </w:r>
      <w:proofErr w:type="spellEnd"/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-рисков органов исполнительной власти Ленинградской области</w:t>
      </w:r>
      <w:r w:rsidR="0030687C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 на 2021 год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, утвержденных распоряжением Губернатора Ленинградской области </w:t>
      </w:r>
      <w:r w:rsidR="00855EE0" w:rsidRPr="007F66B0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855EE0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30.12.2020 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№ </w:t>
      </w:r>
      <w:r w:rsidR="00855EE0" w:rsidRPr="007F66B0">
        <w:rPr>
          <w:rFonts w:ascii="Times New Roman" w:eastAsia="Calibri" w:hAnsi="Times New Roman" w:cs="Times New Roman"/>
          <w:i/>
          <w:sz w:val="28"/>
          <w:szCs w:val="28"/>
        </w:rPr>
        <w:t>1080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-рг.</w:t>
      </w:r>
    </w:p>
    <w:p w:rsidR="007812DA" w:rsidRPr="00855EE0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EE0">
        <w:rPr>
          <w:rFonts w:ascii="Times New Roman" w:hAnsi="Times New Roman" w:cs="Times New Roman"/>
          <w:sz w:val="28"/>
          <w:szCs w:val="28"/>
          <w:u w:val="single"/>
        </w:rPr>
        <w:t>Принятие правовых актов и осуществление действий (бездействия), которые могут привести к недопущению, огра</w:t>
      </w:r>
      <w:r w:rsidR="00855EE0" w:rsidRPr="00855EE0">
        <w:rPr>
          <w:rFonts w:ascii="Times New Roman" w:hAnsi="Times New Roman" w:cs="Times New Roman"/>
          <w:sz w:val="28"/>
          <w:szCs w:val="28"/>
          <w:u w:val="single"/>
        </w:rPr>
        <w:t>ничению, устранению конкуренции, за исключением случаев, предусмотренных федеральным законодательством (пункт 2 «дорожной карты»).</w:t>
      </w:r>
    </w:p>
    <w:p w:rsidR="007812DA" w:rsidRPr="007812DA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DA">
        <w:rPr>
          <w:rFonts w:ascii="Times New Roman" w:hAnsi="Times New Roman" w:cs="Times New Roman"/>
          <w:sz w:val="28"/>
          <w:szCs w:val="28"/>
        </w:rPr>
        <w:t xml:space="preserve">В качестве общей меры по минимизации и устранению </w:t>
      </w:r>
      <w:proofErr w:type="spellStart"/>
      <w:r w:rsidRPr="007812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812DA">
        <w:rPr>
          <w:rFonts w:ascii="Times New Roman" w:hAnsi="Times New Roman" w:cs="Times New Roman"/>
          <w:sz w:val="28"/>
          <w:szCs w:val="28"/>
        </w:rPr>
        <w:t>-риска комитетом усилен контроль за соблюдением действующего антимонопольного законодательства при разработке работниками комитета правовых актов со стороны</w:t>
      </w:r>
      <w:r w:rsidR="006C4E67">
        <w:rPr>
          <w:rFonts w:ascii="Times New Roman" w:hAnsi="Times New Roman" w:cs="Times New Roman"/>
          <w:sz w:val="28"/>
          <w:szCs w:val="28"/>
        </w:rPr>
        <w:t xml:space="preserve"> лиц</w:t>
      </w:r>
      <w:r w:rsidRPr="007812DA">
        <w:rPr>
          <w:rFonts w:ascii="Times New Roman" w:hAnsi="Times New Roman" w:cs="Times New Roman"/>
          <w:sz w:val="28"/>
          <w:szCs w:val="28"/>
        </w:rPr>
        <w:t>, ответственн</w:t>
      </w:r>
      <w:r w:rsidR="006C4E67">
        <w:rPr>
          <w:rFonts w:ascii="Times New Roman" w:hAnsi="Times New Roman" w:cs="Times New Roman"/>
          <w:sz w:val="28"/>
          <w:szCs w:val="28"/>
        </w:rPr>
        <w:t>ых</w:t>
      </w:r>
      <w:r w:rsidRPr="007812DA">
        <w:rPr>
          <w:rFonts w:ascii="Times New Roman" w:hAnsi="Times New Roman" w:cs="Times New Roman"/>
          <w:sz w:val="28"/>
          <w:szCs w:val="28"/>
        </w:rPr>
        <w:t xml:space="preserve"> за антимонопольный </w:t>
      </w:r>
      <w:proofErr w:type="spellStart"/>
      <w:r w:rsidRPr="007812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812DA">
        <w:rPr>
          <w:rFonts w:ascii="Times New Roman" w:hAnsi="Times New Roman" w:cs="Times New Roman"/>
          <w:sz w:val="28"/>
          <w:szCs w:val="28"/>
        </w:rPr>
        <w:t xml:space="preserve"> в комитете, </w:t>
      </w:r>
      <w:r w:rsidR="006C4E67">
        <w:rPr>
          <w:rFonts w:ascii="Times New Roman" w:hAnsi="Times New Roman" w:cs="Times New Roman"/>
          <w:sz w:val="28"/>
          <w:szCs w:val="28"/>
        </w:rPr>
        <w:t>руководства</w:t>
      </w:r>
      <w:r w:rsidRPr="007812DA">
        <w:rPr>
          <w:rFonts w:ascii="Times New Roman" w:hAnsi="Times New Roman" w:cs="Times New Roman"/>
          <w:sz w:val="28"/>
          <w:szCs w:val="28"/>
        </w:rPr>
        <w:t xml:space="preserve"> комитета. </w:t>
      </w:r>
      <w:proofErr w:type="gramEnd"/>
    </w:p>
    <w:p w:rsidR="007812DA" w:rsidRPr="007812DA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2DA">
        <w:rPr>
          <w:rFonts w:ascii="Times New Roman" w:hAnsi="Times New Roman" w:cs="Times New Roman"/>
          <w:sz w:val="28"/>
          <w:szCs w:val="28"/>
        </w:rPr>
        <w:t xml:space="preserve">Также, в целях минимизации и устранения  названного </w:t>
      </w:r>
      <w:proofErr w:type="spellStart"/>
      <w:r w:rsidRPr="007812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812DA">
        <w:rPr>
          <w:rFonts w:ascii="Times New Roman" w:hAnsi="Times New Roman" w:cs="Times New Roman"/>
          <w:sz w:val="28"/>
          <w:szCs w:val="28"/>
        </w:rPr>
        <w:t>-риска комитетом в 202</w:t>
      </w:r>
      <w:r w:rsidR="006C4E67">
        <w:rPr>
          <w:rFonts w:ascii="Times New Roman" w:hAnsi="Times New Roman" w:cs="Times New Roman"/>
          <w:sz w:val="28"/>
          <w:szCs w:val="28"/>
        </w:rPr>
        <w:t>1</w:t>
      </w:r>
      <w:r w:rsidRPr="007812DA">
        <w:rPr>
          <w:rFonts w:ascii="Times New Roman" w:hAnsi="Times New Roman" w:cs="Times New Roman"/>
          <w:sz w:val="28"/>
          <w:szCs w:val="28"/>
        </w:rPr>
        <w:t xml:space="preserve"> году обеспечены мониторинг и анализ </w:t>
      </w:r>
      <w:r w:rsidRPr="007812DA">
        <w:rPr>
          <w:rFonts w:ascii="Times New Roman" w:eastAsia="Calibri" w:hAnsi="Times New Roman" w:cs="Times New Roman"/>
          <w:sz w:val="28"/>
          <w:szCs w:val="28"/>
        </w:rPr>
        <w:t>практики применения антимонопольного законодательства, соблюдение процедуры о</w:t>
      </w:r>
      <w:r w:rsidR="00855EE0">
        <w:rPr>
          <w:rFonts w:ascii="Times New Roman" w:eastAsia="Calibri" w:hAnsi="Times New Roman" w:cs="Times New Roman"/>
          <w:sz w:val="28"/>
          <w:szCs w:val="28"/>
        </w:rPr>
        <w:t>ценки регулирующего воздействия, самостоятельное изучение специалистами комитета Федерального закона от 26.07.2006 № 135-ФЗ «О защите конкуренции</w:t>
      </w:r>
      <w:r w:rsidR="00B37A85">
        <w:rPr>
          <w:rFonts w:ascii="Times New Roman" w:eastAsia="Calibri" w:hAnsi="Times New Roman" w:cs="Times New Roman"/>
          <w:sz w:val="28"/>
          <w:szCs w:val="28"/>
        </w:rPr>
        <w:t>»</w:t>
      </w:r>
      <w:r w:rsidR="00855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2DA" w:rsidRPr="007812DA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2DA">
        <w:rPr>
          <w:rFonts w:ascii="Times New Roman" w:hAnsi="Times New Roman" w:cs="Times New Roman"/>
          <w:sz w:val="28"/>
          <w:szCs w:val="28"/>
        </w:rPr>
        <w:t>Правовых актов, которые приводят или могут привести к недопущению, ограничению, устранению конкуренции в 202</w:t>
      </w:r>
      <w:r w:rsidR="006C4E67">
        <w:rPr>
          <w:rFonts w:ascii="Times New Roman" w:hAnsi="Times New Roman" w:cs="Times New Roman"/>
          <w:sz w:val="28"/>
          <w:szCs w:val="28"/>
        </w:rPr>
        <w:t>1</w:t>
      </w:r>
      <w:r w:rsidRPr="007812DA">
        <w:rPr>
          <w:rFonts w:ascii="Times New Roman" w:hAnsi="Times New Roman" w:cs="Times New Roman"/>
          <w:sz w:val="28"/>
          <w:szCs w:val="28"/>
        </w:rPr>
        <w:t xml:space="preserve"> году не принималось.</w:t>
      </w:r>
    </w:p>
    <w:p w:rsidR="007812DA" w:rsidRPr="00855EE0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EE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Принятие решений, влекущих нарушения</w:t>
      </w:r>
      <w:r w:rsidRPr="00855E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55EE0">
        <w:rPr>
          <w:rFonts w:ascii="Times New Roman" w:hAnsi="Times New Roman" w:cs="Times New Roman"/>
          <w:sz w:val="28"/>
          <w:szCs w:val="28"/>
          <w:u w:val="single"/>
        </w:rPr>
        <w:t>антимонопольного законодательства при подготовке ответов на обращения граждан и юридических лиц</w:t>
      </w:r>
      <w:r w:rsidR="00855EE0" w:rsidRPr="00855EE0">
        <w:rPr>
          <w:rFonts w:ascii="Times New Roman" w:hAnsi="Times New Roman" w:cs="Times New Roman"/>
          <w:sz w:val="28"/>
          <w:szCs w:val="28"/>
          <w:u w:val="single"/>
        </w:rPr>
        <w:t xml:space="preserve"> (пункт 2 «дорожной карты»)</w:t>
      </w:r>
      <w:r w:rsidRPr="00855EE0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812DA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2DA">
        <w:rPr>
          <w:rFonts w:ascii="Times New Roman" w:hAnsi="Times New Roman" w:cs="Times New Roman"/>
          <w:sz w:val="28"/>
          <w:szCs w:val="28"/>
        </w:rPr>
        <w:t xml:space="preserve">Для минимизации и устранения  названного </w:t>
      </w:r>
      <w:proofErr w:type="spellStart"/>
      <w:r w:rsidRPr="007812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812DA">
        <w:rPr>
          <w:rFonts w:ascii="Times New Roman" w:hAnsi="Times New Roman" w:cs="Times New Roman"/>
          <w:sz w:val="28"/>
          <w:szCs w:val="28"/>
        </w:rPr>
        <w:t>-риска комитетом                        в 202</w:t>
      </w:r>
      <w:r w:rsidR="0048770B">
        <w:rPr>
          <w:rFonts w:ascii="Times New Roman" w:hAnsi="Times New Roman" w:cs="Times New Roman"/>
          <w:sz w:val="28"/>
          <w:szCs w:val="28"/>
        </w:rPr>
        <w:t>1</w:t>
      </w:r>
      <w:r w:rsidRPr="007812DA">
        <w:rPr>
          <w:rFonts w:ascii="Times New Roman" w:hAnsi="Times New Roman" w:cs="Times New Roman"/>
          <w:sz w:val="28"/>
          <w:szCs w:val="28"/>
        </w:rPr>
        <w:t xml:space="preserve"> году обеспечено усиление внутреннего </w:t>
      </w:r>
      <w:proofErr w:type="gramStart"/>
      <w:r w:rsidRPr="007812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2DA">
        <w:rPr>
          <w:rFonts w:ascii="Times New Roman" w:hAnsi="Times New Roman" w:cs="Times New Roman"/>
          <w:sz w:val="28"/>
          <w:szCs w:val="28"/>
        </w:rPr>
        <w:t xml:space="preserve"> соблюдением порядка </w:t>
      </w:r>
      <w:r w:rsidR="0048770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7812DA">
        <w:rPr>
          <w:rFonts w:ascii="Times New Roman" w:hAnsi="Times New Roman" w:cs="Times New Roman"/>
          <w:sz w:val="28"/>
          <w:szCs w:val="28"/>
        </w:rPr>
        <w:t>ответов на обращения граждан и юридических лиц со стороны руководителей комитета</w:t>
      </w:r>
      <w:r w:rsidR="0048770B">
        <w:rPr>
          <w:rFonts w:ascii="Times New Roman" w:hAnsi="Times New Roman" w:cs="Times New Roman"/>
          <w:sz w:val="28"/>
          <w:szCs w:val="28"/>
        </w:rPr>
        <w:t xml:space="preserve"> (система дополнительного контроля)</w:t>
      </w:r>
      <w:r w:rsidRPr="007812DA">
        <w:rPr>
          <w:rFonts w:ascii="Times New Roman" w:hAnsi="Times New Roman" w:cs="Times New Roman"/>
          <w:sz w:val="28"/>
          <w:szCs w:val="28"/>
        </w:rPr>
        <w:t>.</w:t>
      </w: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770B" w:rsidRPr="007812DA" w:rsidRDefault="0048770B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48770B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48770B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48770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gramStart"/>
      <w:r w:rsidRPr="0048770B">
        <w:rPr>
          <w:rFonts w:ascii="Times New Roman" w:eastAsia="Calibri" w:hAnsi="Times New Roman" w:cs="Times New Roman"/>
          <w:sz w:val="28"/>
          <w:szCs w:val="28"/>
        </w:rPr>
        <w:t>антимонопольный</w:t>
      </w:r>
      <w:proofErr w:type="gramEnd"/>
      <w:r w:rsidRPr="00487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770B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проведена разъяснительная работа по подготовке </w:t>
      </w:r>
      <w:r w:rsidRPr="0048770B">
        <w:rPr>
          <w:rFonts w:ascii="Times New Roman" w:eastAsia="Calibri" w:hAnsi="Times New Roman" w:cs="Times New Roman"/>
          <w:sz w:val="28"/>
          <w:szCs w:val="28"/>
        </w:rPr>
        <w:t>ответов на обращения граждан и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2DA" w:rsidRPr="007812DA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2DA">
        <w:rPr>
          <w:rFonts w:ascii="Times New Roman" w:eastAsia="Calibri" w:hAnsi="Times New Roman" w:cs="Times New Roman"/>
          <w:sz w:val="28"/>
          <w:szCs w:val="28"/>
        </w:rPr>
        <w:t xml:space="preserve">Нарушений антимонопольного законодательства при подготовке ответов на обращения граждан и юридических лиц не выявлено.  </w:t>
      </w:r>
    </w:p>
    <w:p w:rsidR="007812DA" w:rsidRPr="0048770B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70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8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арушения антимонопольного законодательства при заключении соглашений в</w:t>
      </w:r>
      <w:r w:rsidR="0048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различных сферах  деятельности</w:t>
      </w:r>
      <w:r w:rsidR="0048770B" w:rsidRPr="0048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(пункт </w:t>
      </w:r>
      <w:r w:rsidR="0048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8770B" w:rsidRPr="00487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«дорожной карты»).  </w:t>
      </w:r>
    </w:p>
    <w:p w:rsidR="007812DA" w:rsidRPr="007812DA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877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целях </w:t>
      </w:r>
      <w:r w:rsidRPr="007812DA">
        <w:rPr>
          <w:rFonts w:ascii="Times New Roman" w:hAnsi="Times New Roman" w:cs="Times New Roman"/>
          <w:sz w:val="28"/>
          <w:szCs w:val="28"/>
        </w:rPr>
        <w:t xml:space="preserve">минимизации и устранения  </w:t>
      </w:r>
      <w:proofErr w:type="spellStart"/>
      <w:r w:rsidRPr="007812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812DA">
        <w:rPr>
          <w:rFonts w:ascii="Times New Roman" w:hAnsi="Times New Roman" w:cs="Times New Roman"/>
          <w:sz w:val="28"/>
          <w:szCs w:val="28"/>
        </w:rPr>
        <w:t>-риска,</w:t>
      </w:r>
      <w:r w:rsidRPr="0078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2DA">
        <w:rPr>
          <w:rFonts w:ascii="Times New Roman" w:hAnsi="Times New Roman" w:cs="Times New Roman"/>
          <w:sz w:val="28"/>
          <w:szCs w:val="28"/>
        </w:rPr>
        <w:t>связанного с н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арушениями антимонопольного законодательства при заключении соглашений </w:t>
      </w:r>
      <w:r w:rsidR="0048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межрегиональных связей </w:t>
      </w:r>
      <w:r w:rsidR="0048770B" w:rsidRPr="0048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торгово-экономической, научно-технической, гуманитарной, культурной и других областях </w:t>
      </w:r>
      <w:r w:rsidR="00217203">
        <w:rPr>
          <w:rFonts w:ascii="Times New Roman" w:hAnsi="Times New Roman" w:cs="Times New Roman"/>
          <w:sz w:val="28"/>
          <w:szCs w:val="28"/>
        </w:rPr>
        <w:t>руководством</w:t>
      </w:r>
      <w:r w:rsidR="0048770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812DA">
        <w:rPr>
          <w:rFonts w:ascii="Times New Roman" w:hAnsi="Times New Roman" w:cs="Times New Roman"/>
          <w:sz w:val="28"/>
          <w:szCs w:val="28"/>
        </w:rPr>
        <w:t xml:space="preserve"> обеспечены проработка приоритетных направлений сотрудничества при заключении </w:t>
      </w:r>
      <w:r w:rsidR="0048770B">
        <w:rPr>
          <w:rFonts w:ascii="Times New Roman" w:hAnsi="Times New Roman" w:cs="Times New Roman"/>
          <w:sz w:val="28"/>
          <w:szCs w:val="28"/>
        </w:rPr>
        <w:t xml:space="preserve">таких соглашений </w:t>
      </w:r>
      <w:r w:rsidR="00217203">
        <w:rPr>
          <w:rFonts w:ascii="Times New Roman" w:hAnsi="Times New Roman" w:cs="Times New Roman"/>
          <w:sz w:val="28"/>
          <w:szCs w:val="28"/>
        </w:rPr>
        <w:t xml:space="preserve">Ленинградской областью </w:t>
      </w:r>
      <w:r w:rsidRPr="007812DA">
        <w:rPr>
          <w:rFonts w:ascii="Times New Roman" w:hAnsi="Times New Roman" w:cs="Times New Roman"/>
          <w:sz w:val="28"/>
          <w:szCs w:val="28"/>
        </w:rPr>
        <w:t>с уч</w:t>
      </w:r>
      <w:r w:rsidR="00B37A85">
        <w:rPr>
          <w:rFonts w:ascii="Times New Roman" w:hAnsi="Times New Roman" w:cs="Times New Roman"/>
          <w:sz w:val="28"/>
          <w:szCs w:val="28"/>
        </w:rPr>
        <w:t>е</w:t>
      </w:r>
      <w:r w:rsidRPr="007812DA">
        <w:rPr>
          <w:rFonts w:ascii="Times New Roman" w:hAnsi="Times New Roman" w:cs="Times New Roman"/>
          <w:sz w:val="28"/>
          <w:szCs w:val="28"/>
        </w:rPr>
        <w:t>том норм антимонопольного законодательства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66B0" w:rsidRDefault="0048770B" w:rsidP="00781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812DA" w:rsidRPr="007812DA">
        <w:rPr>
          <w:rFonts w:ascii="Times New Roman" w:hAnsi="Times New Roman" w:cs="Times New Roman"/>
          <w:sz w:val="28"/>
          <w:szCs w:val="28"/>
        </w:rPr>
        <w:t>омплаенс</w:t>
      </w:r>
      <w:proofErr w:type="spellEnd"/>
      <w:r w:rsidR="007812DA" w:rsidRPr="007812DA">
        <w:rPr>
          <w:rFonts w:ascii="Times New Roman" w:hAnsi="Times New Roman" w:cs="Times New Roman"/>
          <w:sz w:val="28"/>
          <w:szCs w:val="28"/>
        </w:rPr>
        <w:t xml:space="preserve">-риски </w:t>
      </w:r>
      <w:r w:rsidR="007F66B0">
        <w:rPr>
          <w:rFonts w:ascii="Times New Roman" w:hAnsi="Times New Roman" w:cs="Times New Roman"/>
          <w:sz w:val="28"/>
          <w:szCs w:val="28"/>
        </w:rPr>
        <w:t>в проектах вышеуказанных соглашений</w:t>
      </w:r>
      <w:r w:rsidR="007812DA"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сотрудничестве с партн</w:t>
      </w:r>
      <w:r w:rsid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12DA"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Ленинградской области </w:t>
      </w:r>
      <w:r w:rsid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r w:rsidR="007F66B0" w:rsidRPr="007F66B0">
        <w:t xml:space="preserve"> </w:t>
      </w:r>
      <w:proofErr w:type="gramEnd"/>
    </w:p>
    <w:p w:rsidR="007812DA" w:rsidRPr="007812DA" w:rsidRDefault="007F66B0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других видов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изложенных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</w:t>
      </w:r>
      <w:r w:rsidRP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полномочий не осуществляет.   </w:t>
      </w:r>
    </w:p>
    <w:p w:rsidR="007812DA" w:rsidRPr="007812DA" w:rsidRDefault="007F66B0" w:rsidP="007F66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3) </w:t>
      </w:r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>комплаенса</w:t>
      </w:r>
      <w:proofErr w:type="spellEnd"/>
      <w:r w:rsidR="007812DA" w:rsidRPr="007F66B0">
        <w:rPr>
          <w:rFonts w:ascii="Times New Roman" w:eastAsia="Calibri" w:hAnsi="Times New Roman" w:cs="Times New Roman"/>
          <w:i/>
          <w:sz w:val="28"/>
          <w:szCs w:val="28"/>
        </w:rPr>
        <w:t xml:space="preserve"> в органе исполнительной власти Ленинградской области</w:t>
      </w:r>
      <w:r w:rsidR="007812DA" w:rsidRPr="00781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2DA" w:rsidRDefault="007812DA" w:rsidP="00781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DA">
        <w:rPr>
          <w:rFonts w:ascii="Times New Roman" w:hAnsi="Times New Roman" w:cs="Times New Roman"/>
          <w:sz w:val="28"/>
          <w:szCs w:val="28"/>
        </w:rPr>
        <w:t xml:space="preserve"> 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 w:rsidRPr="007812D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F66B0">
        <w:rPr>
          <w:rFonts w:ascii="Times New Roman" w:hAnsi="Times New Roman" w:cs="Times New Roman"/>
          <w:sz w:val="28"/>
          <w:szCs w:val="28"/>
        </w:rPr>
        <w:t xml:space="preserve">от 29.03.2019 </w:t>
      </w:r>
      <w:r w:rsidRPr="007812DA">
        <w:rPr>
          <w:rFonts w:ascii="Times New Roman" w:hAnsi="Times New Roman" w:cs="Times New Roman"/>
          <w:sz w:val="28"/>
          <w:szCs w:val="28"/>
        </w:rPr>
        <w:t xml:space="preserve">№ 4 «О создании и организации системы внутреннего обеспечения соответствия требованиям антимонопольного законодательства в комитете по внешним связям Ленинградской области»  в комитете установлены следующие ключевые показатели эффективности функционирования в комитете антимонопольного </w:t>
      </w:r>
      <w:proofErr w:type="spellStart"/>
      <w:r w:rsidRPr="007812D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812DA">
        <w:rPr>
          <w:rFonts w:ascii="Times New Roman" w:hAnsi="Times New Roman" w:cs="Times New Roman"/>
          <w:sz w:val="28"/>
          <w:szCs w:val="28"/>
        </w:rPr>
        <w:t>:</w:t>
      </w:r>
    </w:p>
    <w:p w:rsidR="0021018C" w:rsidRPr="007812DA" w:rsidRDefault="0021018C" w:rsidP="00781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18C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комитетом;</w:t>
      </w:r>
    </w:p>
    <w:p w:rsidR="0021018C" w:rsidRDefault="008C09A5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2DA" w:rsidRPr="0078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12DA" w:rsidRPr="007812DA">
        <w:rPr>
          <w:rFonts w:ascii="Times New Roman" w:hAnsi="Times New Roman" w:cs="Times New Roman"/>
          <w:sz w:val="28"/>
          <w:szCs w:val="28"/>
        </w:rPr>
        <w:t xml:space="preserve">оля проектов нормативных правовых актов </w:t>
      </w:r>
      <w:r w:rsidR="0021018C">
        <w:rPr>
          <w:rFonts w:ascii="Times New Roman" w:hAnsi="Times New Roman" w:cs="Times New Roman"/>
          <w:sz w:val="28"/>
          <w:szCs w:val="28"/>
        </w:rPr>
        <w:t>разработанных комитетом</w:t>
      </w:r>
      <w:r w:rsidR="007812DA" w:rsidRPr="007812DA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</w:p>
    <w:p w:rsidR="0021018C" w:rsidRDefault="0021018C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18C">
        <w:rPr>
          <w:rFonts w:ascii="Times New Roman" w:hAnsi="Times New Roman" w:cs="Times New Roman"/>
          <w:sz w:val="28"/>
          <w:szCs w:val="28"/>
        </w:rPr>
        <w:t>доля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1018C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904E76">
        <w:rPr>
          <w:rFonts w:ascii="Times New Roman" w:hAnsi="Times New Roman" w:cs="Times New Roman"/>
          <w:sz w:val="28"/>
          <w:szCs w:val="28"/>
        </w:rPr>
        <w:t>.</w:t>
      </w:r>
    </w:p>
    <w:p w:rsidR="007812DA" w:rsidRDefault="00904E76" w:rsidP="00781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функционирования в комитете антимонопольного </w:t>
      </w:r>
      <w:proofErr w:type="spellStart"/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0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</w:t>
      </w:r>
      <w:r w:rsid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деятельности комитета нарушений антимонопольного законодательства в отчетном периоде не установлено</w:t>
      </w:r>
      <w:proofErr w:type="gramEnd"/>
      <w:r w:rsid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952" w:rsidRP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антимонопольных </w:t>
      </w:r>
      <w:proofErr w:type="spellStart"/>
      <w:r w:rsidR="00853952" w:rsidRP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853952" w:rsidRP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r w:rsid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проектах нормативных правовых актов и нормативных правовых актах  </w:t>
      </w:r>
      <w:r w:rsidR="00853952" w:rsidRPr="00853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 (отсутствуют)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2DA" w:rsidRPr="0078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E6" w:rsidRPr="007812DA" w:rsidRDefault="00B715E6" w:rsidP="00B71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15E6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5E6">
        <w:rPr>
          <w:rFonts w:ascii="Times New Roman" w:hAnsi="Times New Roman" w:cs="Times New Roman"/>
          <w:sz w:val="28"/>
          <w:szCs w:val="28"/>
        </w:rPr>
        <w:t xml:space="preserve">т ключевых показателей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5E6">
        <w:rPr>
          <w:rFonts w:ascii="Times New Roman" w:hAnsi="Times New Roman" w:cs="Times New Roman"/>
          <w:sz w:val="28"/>
          <w:szCs w:val="28"/>
        </w:rPr>
        <w:t xml:space="preserve">омитете антимонопольного </w:t>
      </w:r>
      <w:proofErr w:type="spellStart"/>
      <w:r w:rsidRPr="00B715E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1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B715E6">
        <w:rPr>
          <w:rFonts w:ascii="Times New Roman" w:hAnsi="Times New Roman" w:cs="Times New Roman"/>
          <w:sz w:val="28"/>
          <w:szCs w:val="28"/>
        </w:rPr>
        <w:t>в соответствии с Методикой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5E6">
        <w:rPr>
          <w:rFonts w:ascii="Times New Roman" w:hAnsi="Times New Roman" w:cs="Times New Roman"/>
          <w:sz w:val="28"/>
          <w:szCs w:val="28"/>
        </w:rPr>
        <w:t xml:space="preserve">та, </w:t>
      </w:r>
      <w:r w:rsidRPr="00B715E6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5E6">
        <w:rPr>
          <w:rFonts w:ascii="Times New Roman" w:hAnsi="Times New Roman" w:cs="Times New Roman"/>
          <w:sz w:val="28"/>
          <w:szCs w:val="28"/>
        </w:rPr>
        <w:t>нной приказом ФАС России от 05.02.2019 № 133/19 (далее – Методика). В результате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5E6">
        <w:rPr>
          <w:rFonts w:ascii="Times New Roman" w:hAnsi="Times New Roman" w:cs="Times New Roman"/>
          <w:sz w:val="28"/>
          <w:szCs w:val="28"/>
        </w:rPr>
        <w:t xml:space="preserve">нных расчетов с учетом разъяснений применения Методики, направленных ФАС России письмом от 18.06.2019 № НА/51052/19, по всем ключевым показателям эффективности антимонопольного </w:t>
      </w:r>
      <w:proofErr w:type="spellStart"/>
      <w:r w:rsidRPr="00B715E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15E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7C6C65">
        <w:rPr>
          <w:rFonts w:ascii="Times New Roman" w:hAnsi="Times New Roman" w:cs="Times New Roman"/>
          <w:sz w:val="28"/>
          <w:szCs w:val="28"/>
        </w:rPr>
        <w:t>ено</w:t>
      </w:r>
      <w:r w:rsidRPr="00B715E6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7C6C65">
        <w:rPr>
          <w:rFonts w:ascii="Times New Roman" w:hAnsi="Times New Roman" w:cs="Times New Roman"/>
          <w:sz w:val="28"/>
          <w:szCs w:val="28"/>
        </w:rPr>
        <w:t>, равное единице.</w:t>
      </w:r>
    </w:p>
    <w:p w:rsidR="007812DA" w:rsidRPr="007812DA" w:rsidRDefault="007812DA" w:rsidP="007812DA">
      <w:pPr>
        <w:tabs>
          <w:tab w:val="left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C0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</w:t>
      </w:r>
      <w:r w:rsidRPr="007812DA">
        <w:rPr>
          <w:rFonts w:ascii="Times New Roman" w:hAnsi="Times New Roman" w:cs="Times New Roman"/>
          <w:sz w:val="28"/>
          <w:szCs w:val="28"/>
        </w:rPr>
        <w:t xml:space="preserve">нтимонопольных дел антимонопольным органом в отношении комитета не возбуждалось, предупреждений </w:t>
      </w:r>
      <w:r w:rsidR="008C09A5">
        <w:rPr>
          <w:rFonts w:ascii="Times New Roman" w:hAnsi="Times New Roman" w:cs="Times New Roman"/>
          <w:sz w:val="28"/>
          <w:szCs w:val="28"/>
        </w:rPr>
        <w:t>и</w:t>
      </w:r>
      <w:r w:rsidRPr="007812DA">
        <w:rPr>
          <w:rFonts w:ascii="Times New Roman" w:hAnsi="Times New Roman" w:cs="Times New Roman"/>
          <w:sz w:val="28"/>
          <w:szCs w:val="28"/>
        </w:rPr>
        <w:t xml:space="preserve"> предостережений в адрес комитета не направлялось. </w:t>
      </w:r>
    </w:p>
    <w:p w:rsidR="007812DA" w:rsidRPr="007812DA" w:rsidRDefault="007812DA" w:rsidP="007812DA">
      <w:pPr>
        <w:tabs>
          <w:tab w:val="left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2DA" w:rsidRPr="00FD10EE" w:rsidRDefault="007812DA" w:rsidP="007812DA">
      <w:pPr>
        <w:tabs>
          <w:tab w:val="left" w:pos="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812DA" w:rsidRPr="00FD10EE" w:rsidSect="00904E76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E5E"/>
    <w:multiLevelType w:val="multilevel"/>
    <w:tmpl w:val="ABBCF06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A"/>
    <w:rsid w:val="0021018C"/>
    <w:rsid w:val="00217203"/>
    <w:rsid w:val="0030687C"/>
    <w:rsid w:val="0048770B"/>
    <w:rsid w:val="004942B4"/>
    <w:rsid w:val="00581C1E"/>
    <w:rsid w:val="006C4E67"/>
    <w:rsid w:val="0070643A"/>
    <w:rsid w:val="00716690"/>
    <w:rsid w:val="007812DA"/>
    <w:rsid w:val="00797A39"/>
    <w:rsid w:val="007C6C65"/>
    <w:rsid w:val="007D2DA1"/>
    <w:rsid w:val="007F66B0"/>
    <w:rsid w:val="00853952"/>
    <w:rsid w:val="0085430F"/>
    <w:rsid w:val="00855EE0"/>
    <w:rsid w:val="008C09A5"/>
    <w:rsid w:val="008C1AC0"/>
    <w:rsid w:val="00904E76"/>
    <w:rsid w:val="00913ACD"/>
    <w:rsid w:val="00986E14"/>
    <w:rsid w:val="009C6D7D"/>
    <w:rsid w:val="00A761B2"/>
    <w:rsid w:val="00B37A85"/>
    <w:rsid w:val="00B715E6"/>
    <w:rsid w:val="00BA23D0"/>
    <w:rsid w:val="00C12C0A"/>
    <w:rsid w:val="00CF2A94"/>
    <w:rsid w:val="00F02D3C"/>
    <w:rsid w:val="00F0698B"/>
    <w:rsid w:val="00F533E6"/>
    <w:rsid w:val="00F85B01"/>
    <w:rsid w:val="00F870F5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2D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6E1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2D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6E1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Дарья Александровна Королева</cp:lastModifiedBy>
  <cp:revision>2</cp:revision>
  <dcterms:created xsi:type="dcterms:W3CDTF">2022-03-22T14:18:00Z</dcterms:created>
  <dcterms:modified xsi:type="dcterms:W3CDTF">2022-03-22T14:18:00Z</dcterms:modified>
</cp:coreProperties>
</file>