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418" w:rsidRDefault="00202418" w:rsidP="002024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202418" w:rsidRDefault="00202418" w:rsidP="0020241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02418" w:rsidRDefault="00202418" w:rsidP="002024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202418" w:rsidRDefault="00202418" w:rsidP="002024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26 марта 2014 г. N 85</w:t>
      </w:r>
    </w:p>
    <w:p w:rsidR="00202418" w:rsidRDefault="00202418" w:rsidP="0020241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02418" w:rsidRDefault="00202418" w:rsidP="002024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ПОЛОЖЕНИЯ О КОМИТЕТЕ ПО ВНЕШНИМ СВЯЗЯМ</w:t>
      </w:r>
    </w:p>
    <w:p w:rsidR="00202418" w:rsidRDefault="00202418" w:rsidP="002024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ЛЕНИНГРАДСКОЙ ОБЛАСТИ И ПРИЗНАНИИ </w:t>
      </w:r>
      <w:proofErr w:type="gramStart"/>
      <w:r>
        <w:rPr>
          <w:rFonts w:ascii="Arial" w:eastAsiaTheme="minorHAnsi" w:hAnsi="Arial" w:cs="Arial"/>
          <w:color w:val="auto"/>
          <w:sz w:val="20"/>
          <w:szCs w:val="20"/>
        </w:rPr>
        <w:t>УТРАТИВШИМИ</w:t>
      </w:r>
      <w:proofErr w:type="gramEnd"/>
      <w:r>
        <w:rPr>
          <w:rFonts w:ascii="Arial" w:eastAsiaTheme="minorHAnsi" w:hAnsi="Arial" w:cs="Arial"/>
          <w:color w:val="auto"/>
          <w:sz w:val="20"/>
          <w:szCs w:val="20"/>
        </w:rPr>
        <w:t xml:space="preserve"> СИЛУ ОТДЕЛЬНЫХ</w:t>
      </w:r>
    </w:p>
    <w:p w:rsidR="00202418" w:rsidRDefault="00202418" w:rsidP="002024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ПОСТАНОВЛЕНИЙ ПРАВИТЕЛЬСТВА ЛЕНИНГРАДСКОЙ ОБЛАСТИ</w:t>
      </w:r>
    </w:p>
    <w:p w:rsidR="00202418" w:rsidRDefault="00202418" w:rsidP="0020241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241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2418" w:rsidRDefault="0020241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2418" w:rsidRDefault="0020241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2418" w:rsidRDefault="0020241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02418" w:rsidRDefault="0020241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202418" w:rsidRDefault="0020241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26.10.2015 </w:t>
            </w:r>
            <w:hyperlink r:id="rId5" w:history="1">
              <w:r>
                <w:rPr>
                  <w:rFonts w:ascii="Arial" w:hAnsi="Arial" w:cs="Arial"/>
                  <w:color w:val="0000FF"/>
                  <w:sz w:val="20"/>
                  <w:szCs w:val="20"/>
                </w:rPr>
                <w:t>N 409</w:t>
              </w:r>
            </w:hyperlink>
            <w:r>
              <w:rPr>
                <w:rFonts w:ascii="Arial" w:hAnsi="Arial" w:cs="Arial"/>
                <w:color w:val="392C69"/>
                <w:sz w:val="20"/>
                <w:szCs w:val="20"/>
              </w:rPr>
              <w:t xml:space="preserve">, от 15.02.2016 </w:t>
            </w:r>
            <w:hyperlink r:id="rId6" w:history="1">
              <w:r>
                <w:rPr>
                  <w:rFonts w:ascii="Arial" w:hAnsi="Arial" w:cs="Arial"/>
                  <w:color w:val="0000FF"/>
                  <w:sz w:val="20"/>
                  <w:szCs w:val="20"/>
                </w:rPr>
                <w:t>N 31</w:t>
              </w:r>
            </w:hyperlink>
            <w:r>
              <w:rPr>
                <w:rFonts w:ascii="Arial" w:hAnsi="Arial" w:cs="Arial"/>
                <w:color w:val="392C69"/>
                <w:sz w:val="20"/>
                <w:szCs w:val="20"/>
              </w:rPr>
              <w:t xml:space="preserve">, от 28.02.2019 </w:t>
            </w:r>
            <w:hyperlink r:id="rId7" w:history="1">
              <w:r>
                <w:rPr>
                  <w:rFonts w:ascii="Arial" w:hAnsi="Arial" w:cs="Arial"/>
                  <w:color w:val="0000FF"/>
                  <w:sz w:val="20"/>
                  <w:szCs w:val="20"/>
                </w:rPr>
                <w:t>N 81</w:t>
              </w:r>
            </w:hyperlink>
            <w:r>
              <w:rPr>
                <w:rFonts w:ascii="Arial" w:hAnsi="Arial" w:cs="Arial"/>
                <w:color w:val="392C69"/>
                <w:sz w:val="20"/>
                <w:szCs w:val="20"/>
              </w:rPr>
              <w:t>,</w:t>
            </w:r>
          </w:p>
          <w:p w:rsidR="00202418" w:rsidRDefault="0020241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17.06.2021 </w:t>
            </w:r>
            <w:hyperlink r:id="rId8" w:history="1">
              <w:r>
                <w:rPr>
                  <w:rFonts w:ascii="Arial" w:hAnsi="Arial" w:cs="Arial"/>
                  <w:color w:val="0000FF"/>
                  <w:sz w:val="20"/>
                  <w:szCs w:val="20"/>
                </w:rPr>
                <w:t>N 377</w:t>
              </w:r>
            </w:hyperlink>
            <w:r>
              <w:rPr>
                <w:rFonts w:ascii="Arial" w:hAnsi="Arial" w:cs="Arial"/>
                <w:color w:val="392C69"/>
                <w:sz w:val="20"/>
                <w:szCs w:val="20"/>
              </w:rPr>
              <w:t xml:space="preserve">, от 23.11.2021 </w:t>
            </w:r>
            <w:hyperlink r:id="rId9" w:history="1">
              <w:r>
                <w:rPr>
                  <w:rFonts w:ascii="Arial" w:hAnsi="Arial" w:cs="Arial"/>
                  <w:color w:val="0000FF"/>
                  <w:sz w:val="20"/>
                  <w:szCs w:val="20"/>
                </w:rPr>
                <w:t>N 744</w:t>
              </w:r>
            </w:hyperlink>
            <w:r>
              <w:rPr>
                <w:rFonts w:ascii="Arial" w:hAnsi="Arial" w:cs="Arial"/>
                <w:color w:val="392C69"/>
                <w:sz w:val="20"/>
                <w:szCs w:val="20"/>
              </w:rPr>
              <w:t xml:space="preserve">, от 07.10.2022 </w:t>
            </w:r>
            <w:hyperlink r:id="rId10" w:history="1">
              <w:r>
                <w:rPr>
                  <w:rFonts w:ascii="Arial" w:hAnsi="Arial" w:cs="Arial"/>
                  <w:color w:val="0000FF"/>
                  <w:sz w:val="20"/>
                  <w:szCs w:val="20"/>
                </w:rPr>
                <w:t>N 709</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2418" w:rsidRDefault="00202418">
            <w:pPr>
              <w:autoSpaceDE w:val="0"/>
              <w:autoSpaceDN w:val="0"/>
              <w:adjustRightInd w:val="0"/>
              <w:spacing w:after="0" w:line="240" w:lineRule="auto"/>
              <w:jc w:val="center"/>
              <w:rPr>
                <w:rFonts w:ascii="Arial" w:hAnsi="Arial" w:cs="Arial"/>
                <w:color w:val="392C69"/>
                <w:sz w:val="20"/>
                <w:szCs w:val="20"/>
              </w:rPr>
            </w:pPr>
          </w:p>
        </w:tc>
      </w:tr>
    </w:tbl>
    <w:p w:rsidR="00202418" w:rsidRDefault="00202418" w:rsidP="00202418">
      <w:pPr>
        <w:autoSpaceDE w:val="0"/>
        <w:autoSpaceDN w:val="0"/>
        <w:adjustRightInd w:val="0"/>
        <w:spacing w:after="0" w:line="240" w:lineRule="auto"/>
        <w:jc w:val="center"/>
        <w:rPr>
          <w:rFonts w:ascii="Arial" w:hAnsi="Arial" w:cs="Arial"/>
          <w:sz w:val="20"/>
          <w:szCs w:val="20"/>
        </w:rPr>
      </w:pPr>
    </w:p>
    <w:p w:rsidR="00202418" w:rsidRDefault="00202418" w:rsidP="0020241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В соответствии со </w:t>
      </w:r>
      <w:hyperlink r:id="rId11" w:history="1">
        <w:r>
          <w:rPr>
            <w:rFonts w:ascii="Arial" w:hAnsi="Arial" w:cs="Arial"/>
            <w:color w:val="0000FF"/>
            <w:sz w:val="20"/>
            <w:szCs w:val="20"/>
          </w:rPr>
          <w:t>статьей 40</w:t>
        </w:r>
      </w:hyperlink>
      <w:r>
        <w:rPr>
          <w:rFonts w:ascii="Arial" w:hAnsi="Arial" w:cs="Arial"/>
          <w:sz w:val="20"/>
          <w:szCs w:val="20"/>
        </w:rPr>
        <w:t xml:space="preserve"> Устава Ленинградской области, </w:t>
      </w:r>
      <w:hyperlink r:id="rId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16 апреля 2013 года N 101 "О переименовании комитета по внешнеэкономическим и межрегиональным связям Ленинградской области и внесении изменений в постановление Правительства Ленинградской области от 9 июля 2010 года N 168 "Об утверждении Перечня отдельных должностей государственной гражданской службы Ленинградской области в Администрации Ленинградской области, исполнение должностных</w:t>
      </w:r>
      <w:proofErr w:type="gramEnd"/>
      <w:r>
        <w:rPr>
          <w:rFonts w:ascii="Arial" w:hAnsi="Arial" w:cs="Arial"/>
          <w:sz w:val="20"/>
          <w:szCs w:val="20"/>
        </w:rPr>
        <w:t xml:space="preserve"> </w:t>
      </w:r>
      <w:proofErr w:type="gramStart"/>
      <w:r>
        <w:rPr>
          <w:rFonts w:ascii="Arial" w:hAnsi="Arial" w:cs="Arial"/>
          <w:sz w:val="20"/>
          <w:szCs w:val="20"/>
        </w:rPr>
        <w:t>обязанностей</w:t>
      </w:r>
      <w:proofErr w:type="gramEnd"/>
      <w:r>
        <w:rPr>
          <w:rFonts w:ascii="Arial" w:hAnsi="Arial" w:cs="Arial"/>
          <w:sz w:val="20"/>
          <w:szCs w:val="20"/>
        </w:rPr>
        <w:t xml:space="preserve"> по которым связано с использованием сведений, составляющих государственную тайну, при назначении на которые конкурс может не проводиться" в части комитета по внешнеэкономическим и межрегиональным связям Ленинградской области и комитета по физической культуре, спорту и туризму Ленинградской области" Правительство Ленинградской области постановляет:</w:t>
      </w:r>
    </w:p>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прилагаемое </w:t>
      </w:r>
      <w:hyperlink w:anchor="Par38" w:history="1">
        <w:r>
          <w:rPr>
            <w:rFonts w:ascii="Arial" w:hAnsi="Arial" w:cs="Arial"/>
            <w:color w:val="0000FF"/>
            <w:sz w:val="20"/>
            <w:szCs w:val="20"/>
          </w:rPr>
          <w:t>Положение</w:t>
        </w:r>
      </w:hyperlink>
      <w:r>
        <w:rPr>
          <w:rFonts w:ascii="Arial" w:hAnsi="Arial" w:cs="Arial"/>
          <w:sz w:val="20"/>
          <w:szCs w:val="20"/>
        </w:rPr>
        <w:t xml:space="preserve"> о комитете по внешним связям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hyperlink r:id="rId13"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26 марта 2008 года N 56 "Об утверждении Положения о комитете по внешнеэкономическим и межрегиональным связям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hyperlink r:id="rId14" w:history="1">
        <w:r>
          <w:rPr>
            <w:rFonts w:ascii="Arial" w:hAnsi="Arial" w:cs="Arial"/>
            <w:color w:val="0000FF"/>
            <w:sz w:val="20"/>
            <w:szCs w:val="20"/>
          </w:rPr>
          <w:t>пункт 15</w:t>
        </w:r>
      </w:hyperlink>
      <w:r>
        <w:rPr>
          <w:rFonts w:ascii="Arial" w:hAnsi="Arial" w:cs="Arial"/>
          <w:sz w:val="20"/>
          <w:szCs w:val="20"/>
        </w:rPr>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hyperlink r:id="rId15" w:history="1">
        <w:r>
          <w:rPr>
            <w:rFonts w:ascii="Arial" w:hAnsi="Arial" w:cs="Arial"/>
            <w:color w:val="0000FF"/>
            <w:sz w:val="20"/>
            <w:szCs w:val="20"/>
          </w:rPr>
          <w:t>пункт 15</w:t>
        </w:r>
      </w:hyperlink>
      <w:r>
        <w:rPr>
          <w:rFonts w:ascii="Arial" w:hAnsi="Arial" w:cs="Arial"/>
          <w:sz w:val="20"/>
          <w:szCs w:val="20"/>
        </w:rPr>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hyperlink r:id="rId16" w:history="1">
        <w:r>
          <w:rPr>
            <w:rFonts w:ascii="Arial" w:hAnsi="Arial" w:cs="Arial"/>
            <w:color w:val="0000FF"/>
            <w:sz w:val="20"/>
            <w:szCs w:val="20"/>
          </w:rPr>
          <w:t>пункт 15</w:t>
        </w:r>
      </w:hyperlink>
      <w:r>
        <w:rPr>
          <w:rFonts w:ascii="Arial" w:hAnsi="Arial" w:cs="Arial"/>
          <w:sz w:val="20"/>
          <w:szCs w:val="20"/>
        </w:rPr>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26.10.2015 N 409)</w:t>
      </w:r>
    </w:p>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202418" w:rsidRDefault="00202418" w:rsidP="002024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02418" w:rsidRDefault="00202418" w:rsidP="00202418">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autoSpaceDE w:val="0"/>
        <w:autoSpaceDN w:val="0"/>
        <w:adjustRightInd w:val="0"/>
        <w:spacing w:after="0" w:line="240" w:lineRule="auto"/>
        <w:jc w:val="right"/>
        <w:outlineLvl w:val="0"/>
        <w:rPr>
          <w:rFonts w:ascii="Arial" w:hAnsi="Arial" w:cs="Arial"/>
          <w:sz w:val="20"/>
          <w:szCs w:val="20"/>
          <w:lang w:val="en-US"/>
        </w:rPr>
      </w:pPr>
    </w:p>
    <w:p w:rsidR="00202418" w:rsidRDefault="00202418" w:rsidP="00202418">
      <w:pPr>
        <w:autoSpaceDE w:val="0"/>
        <w:autoSpaceDN w:val="0"/>
        <w:adjustRightInd w:val="0"/>
        <w:spacing w:after="0" w:line="240" w:lineRule="auto"/>
        <w:jc w:val="right"/>
        <w:outlineLvl w:val="0"/>
        <w:rPr>
          <w:rFonts w:ascii="Arial" w:hAnsi="Arial" w:cs="Arial"/>
          <w:sz w:val="20"/>
          <w:szCs w:val="20"/>
          <w:lang w:val="en-US"/>
        </w:rPr>
      </w:pPr>
    </w:p>
    <w:p w:rsidR="00202418" w:rsidRDefault="00202418" w:rsidP="00202418">
      <w:pPr>
        <w:autoSpaceDE w:val="0"/>
        <w:autoSpaceDN w:val="0"/>
        <w:adjustRightInd w:val="0"/>
        <w:spacing w:after="0" w:line="240" w:lineRule="auto"/>
        <w:jc w:val="right"/>
        <w:outlineLvl w:val="0"/>
        <w:rPr>
          <w:rFonts w:ascii="Arial" w:hAnsi="Arial" w:cs="Arial"/>
          <w:sz w:val="20"/>
          <w:szCs w:val="20"/>
          <w:lang w:val="en-US"/>
        </w:rPr>
      </w:pPr>
    </w:p>
    <w:p w:rsidR="00202418" w:rsidRDefault="00202418" w:rsidP="00202418">
      <w:pPr>
        <w:autoSpaceDE w:val="0"/>
        <w:autoSpaceDN w:val="0"/>
        <w:adjustRightInd w:val="0"/>
        <w:spacing w:after="0" w:line="240" w:lineRule="auto"/>
        <w:jc w:val="right"/>
        <w:outlineLvl w:val="0"/>
        <w:rPr>
          <w:rFonts w:ascii="Arial" w:hAnsi="Arial" w:cs="Arial"/>
          <w:sz w:val="20"/>
          <w:szCs w:val="20"/>
          <w:lang w:val="en-US"/>
        </w:rPr>
      </w:pPr>
    </w:p>
    <w:p w:rsidR="00202418" w:rsidRDefault="00202418" w:rsidP="00202418">
      <w:pPr>
        <w:autoSpaceDE w:val="0"/>
        <w:autoSpaceDN w:val="0"/>
        <w:adjustRightInd w:val="0"/>
        <w:spacing w:after="0" w:line="240" w:lineRule="auto"/>
        <w:jc w:val="right"/>
        <w:outlineLvl w:val="0"/>
        <w:rPr>
          <w:rFonts w:ascii="Arial" w:hAnsi="Arial" w:cs="Arial"/>
          <w:sz w:val="20"/>
          <w:szCs w:val="20"/>
          <w:lang w:val="en-US"/>
        </w:rPr>
      </w:pPr>
    </w:p>
    <w:p w:rsidR="00202418" w:rsidRDefault="00202418" w:rsidP="00202418">
      <w:pPr>
        <w:autoSpaceDE w:val="0"/>
        <w:autoSpaceDN w:val="0"/>
        <w:adjustRightInd w:val="0"/>
        <w:spacing w:after="0" w:line="240" w:lineRule="auto"/>
        <w:jc w:val="right"/>
        <w:outlineLvl w:val="0"/>
        <w:rPr>
          <w:rFonts w:ascii="Arial" w:hAnsi="Arial" w:cs="Arial"/>
          <w:sz w:val="20"/>
          <w:szCs w:val="20"/>
          <w:lang w:val="en-US"/>
        </w:rPr>
      </w:pPr>
    </w:p>
    <w:p w:rsidR="00202418" w:rsidRDefault="00202418" w:rsidP="00202418">
      <w:pPr>
        <w:autoSpaceDE w:val="0"/>
        <w:autoSpaceDN w:val="0"/>
        <w:adjustRightInd w:val="0"/>
        <w:spacing w:after="0" w:line="240" w:lineRule="auto"/>
        <w:jc w:val="right"/>
        <w:outlineLvl w:val="0"/>
        <w:rPr>
          <w:rFonts w:ascii="Arial" w:hAnsi="Arial" w:cs="Arial"/>
          <w:sz w:val="20"/>
          <w:szCs w:val="20"/>
          <w:lang w:val="en-US"/>
        </w:rPr>
      </w:pPr>
    </w:p>
    <w:p w:rsidR="00202418" w:rsidRDefault="00202418" w:rsidP="00202418">
      <w:pPr>
        <w:autoSpaceDE w:val="0"/>
        <w:autoSpaceDN w:val="0"/>
        <w:adjustRightInd w:val="0"/>
        <w:spacing w:after="0" w:line="240" w:lineRule="auto"/>
        <w:jc w:val="right"/>
        <w:outlineLvl w:val="0"/>
        <w:rPr>
          <w:rFonts w:ascii="Arial" w:hAnsi="Arial" w:cs="Arial"/>
          <w:sz w:val="20"/>
          <w:szCs w:val="20"/>
        </w:rPr>
      </w:pPr>
      <w:bookmarkStart w:id="0" w:name="_GoBack"/>
      <w:bookmarkEnd w:id="0"/>
      <w:r>
        <w:rPr>
          <w:rFonts w:ascii="Arial" w:hAnsi="Arial" w:cs="Arial"/>
          <w:sz w:val="20"/>
          <w:szCs w:val="20"/>
        </w:rPr>
        <w:lastRenderedPageBreak/>
        <w:t>УТВЕРЖДЕНО</w:t>
      </w:r>
    </w:p>
    <w:p w:rsidR="00202418" w:rsidRDefault="00202418" w:rsidP="002024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202418" w:rsidRDefault="00202418" w:rsidP="002024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202418" w:rsidRDefault="00202418" w:rsidP="002024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26.03.2014 N 85</w:t>
      </w:r>
    </w:p>
    <w:p w:rsidR="00202418" w:rsidRDefault="00202418" w:rsidP="0020241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8"/>
      <w:bookmarkEnd w:id="1"/>
      <w:r>
        <w:rPr>
          <w:rFonts w:ascii="Arial" w:eastAsiaTheme="minorHAnsi" w:hAnsi="Arial" w:cs="Arial"/>
          <w:color w:val="auto"/>
          <w:sz w:val="20"/>
          <w:szCs w:val="20"/>
        </w:rPr>
        <w:t>ПОЛОЖЕНИЕ</w:t>
      </w:r>
    </w:p>
    <w:p w:rsidR="00202418" w:rsidRDefault="00202418" w:rsidP="002024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КОМИТЕТЕ ПО ВНЕШНИМ СВЯЗЯМ ЛЕНИНГРАДСКОЙ ОБЛАСТИ</w:t>
      </w:r>
    </w:p>
    <w:p w:rsidR="00202418" w:rsidRDefault="00202418" w:rsidP="00202418">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02418">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02418" w:rsidRDefault="00202418">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02418" w:rsidRDefault="00202418">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02418" w:rsidRDefault="0020241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02418" w:rsidRDefault="0020241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202418" w:rsidRDefault="0020241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26.10.2015 </w:t>
            </w:r>
            <w:hyperlink r:id="rId18" w:history="1">
              <w:r>
                <w:rPr>
                  <w:rFonts w:ascii="Arial" w:hAnsi="Arial" w:cs="Arial"/>
                  <w:color w:val="0000FF"/>
                  <w:sz w:val="20"/>
                  <w:szCs w:val="20"/>
                </w:rPr>
                <w:t>N 409</w:t>
              </w:r>
            </w:hyperlink>
            <w:r>
              <w:rPr>
                <w:rFonts w:ascii="Arial" w:hAnsi="Arial" w:cs="Arial"/>
                <w:color w:val="392C69"/>
                <w:sz w:val="20"/>
                <w:szCs w:val="20"/>
              </w:rPr>
              <w:t xml:space="preserve">, от 15.02.2016 </w:t>
            </w:r>
            <w:hyperlink r:id="rId19" w:history="1">
              <w:r>
                <w:rPr>
                  <w:rFonts w:ascii="Arial" w:hAnsi="Arial" w:cs="Arial"/>
                  <w:color w:val="0000FF"/>
                  <w:sz w:val="20"/>
                  <w:szCs w:val="20"/>
                </w:rPr>
                <w:t>N 31</w:t>
              </w:r>
            </w:hyperlink>
            <w:r>
              <w:rPr>
                <w:rFonts w:ascii="Arial" w:hAnsi="Arial" w:cs="Arial"/>
                <w:color w:val="392C69"/>
                <w:sz w:val="20"/>
                <w:szCs w:val="20"/>
              </w:rPr>
              <w:t xml:space="preserve">, от 28.02.2019 </w:t>
            </w:r>
            <w:hyperlink r:id="rId20" w:history="1">
              <w:r>
                <w:rPr>
                  <w:rFonts w:ascii="Arial" w:hAnsi="Arial" w:cs="Arial"/>
                  <w:color w:val="0000FF"/>
                  <w:sz w:val="20"/>
                  <w:szCs w:val="20"/>
                </w:rPr>
                <w:t>N 81</w:t>
              </w:r>
            </w:hyperlink>
            <w:r>
              <w:rPr>
                <w:rFonts w:ascii="Arial" w:hAnsi="Arial" w:cs="Arial"/>
                <w:color w:val="392C69"/>
                <w:sz w:val="20"/>
                <w:szCs w:val="20"/>
              </w:rPr>
              <w:t>,</w:t>
            </w:r>
          </w:p>
          <w:p w:rsidR="00202418" w:rsidRDefault="0020241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17.06.2021 </w:t>
            </w:r>
            <w:hyperlink r:id="rId21" w:history="1">
              <w:r>
                <w:rPr>
                  <w:rFonts w:ascii="Arial" w:hAnsi="Arial" w:cs="Arial"/>
                  <w:color w:val="0000FF"/>
                  <w:sz w:val="20"/>
                  <w:szCs w:val="20"/>
                </w:rPr>
                <w:t>N 377</w:t>
              </w:r>
            </w:hyperlink>
            <w:r>
              <w:rPr>
                <w:rFonts w:ascii="Arial" w:hAnsi="Arial" w:cs="Arial"/>
                <w:color w:val="392C69"/>
                <w:sz w:val="20"/>
                <w:szCs w:val="20"/>
              </w:rPr>
              <w:t xml:space="preserve">, от 23.11.2021 </w:t>
            </w:r>
            <w:hyperlink r:id="rId22" w:history="1">
              <w:r>
                <w:rPr>
                  <w:rFonts w:ascii="Arial" w:hAnsi="Arial" w:cs="Arial"/>
                  <w:color w:val="0000FF"/>
                  <w:sz w:val="20"/>
                  <w:szCs w:val="20"/>
                </w:rPr>
                <w:t>N 744</w:t>
              </w:r>
            </w:hyperlink>
            <w:r>
              <w:rPr>
                <w:rFonts w:ascii="Arial" w:hAnsi="Arial" w:cs="Arial"/>
                <w:color w:val="392C69"/>
                <w:sz w:val="20"/>
                <w:szCs w:val="20"/>
              </w:rPr>
              <w:t xml:space="preserve">, от 07.10.2022 </w:t>
            </w:r>
            <w:hyperlink r:id="rId23" w:history="1">
              <w:r>
                <w:rPr>
                  <w:rFonts w:ascii="Arial" w:hAnsi="Arial" w:cs="Arial"/>
                  <w:color w:val="0000FF"/>
                  <w:sz w:val="20"/>
                  <w:szCs w:val="20"/>
                </w:rPr>
                <w:t>N 709</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02418" w:rsidRDefault="00202418">
            <w:pPr>
              <w:autoSpaceDE w:val="0"/>
              <w:autoSpaceDN w:val="0"/>
              <w:adjustRightInd w:val="0"/>
              <w:spacing w:after="0" w:line="240" w:lineRule="auto"/>
              <w:jc w:val="center"/>
              <w:rPr>
                <w:rFonts w:ascii="Arial" w:hAnsi="Arial" w:cs="Arial"/>
                <w:color w:val="392C69"/>
                <w:sz w:val="20"/>
                <w:szCs w:val="20"/>
              </w:rPr>
            </w:pPr>
          </w:p>
        </w:tc>
      </w:tr>
    </w:tbl>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Комитет по внешним связям Ленинградской области (далее - Комитет) является органом исполнительной власти Ленинградской области, обеспечивающим в пределах своей компетенции реализацию полномочий Ленинградской области как субъекта Российской Федерации в сфере международных, внешнеэкономических и межрегиональных связей.</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в пределах своей компетенции осуществляет деятельность с учетом приоритета целей и задач по содействию развитию конкуренции в установленной сфере деятельности.</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а</w:t>
      </w:r>
      <w:proofErr w:type="gramEnd"/>
      <w:r>
        <w:rPr>
          <w:rFonts w:ascii="Arial" w:hAnsi="Arial" w:cs="Arial"/>
          <w:sz w:val="20"/>
          <w:szCs w:val="20"/>
        </w:rPr>
        <w:t xml:space="preserve">бзац введен </w:t>
      </w:r>
      <w:hyperlink r:id="rId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28.02.2019 N 81)</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Комитет в своей деятельности руководствуется </w:t>
      </w:r>
      <w:hyperlink r:id="rId2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Правительства Российской Федерации, Министерства иностранных дел Российской Федерации, Министерства экономического развития Российской Федерации, а также </w:t>
      </w:r>
      <w:hyperlink r:id="rId26" w:history="1">
        <w:r>
          <w:rPr>
            <w:rFonts w:ascii="Arial" w:hAnsi="Arial" w:cs="Arial"/>
            <w:color w:val="0000FF"/>
            <w:sz w:val="20"/>
            <w:szCs w:val="20"/>
          </w:rPr>
          <w:t>Уставом</w:t>
        </w:r>
      </w:hyperlink>
      <w:r>
        <w:rPr>
          <w:rFonts w:ascii="Arial" w:hAnsi="Arial" w:cs="Arial"/>
          <w:sz w:val="20"/>
          <w:szCs w:val="20"/>
        </w:rPr>
        <w:t xml:space="preserve"> Ленинградской области, областными законами, правовыми актами Губернатора Ленинградской области, правовыми актами Правительства Ленинградской области, а также настоящим Положением.</w:t>
      </w:r>
      <w:proofErr w:type="gramEnd"/>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26.10.2015 N 409)</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bookmarkStart w:id="2" w:name="Par52"/>
      <w:bookmarkEnd w:id="2"/>
      <w:r>
        <w:rPr>
          <w:rFonts w:ascii="Arial" w:hAnsi="Arial" w:cs="Arial"/>
          <w:sz w:val="20"/>
          <w:szCs w:val="20"/>
        </w:rPr>
        <w:t xml:space="preserve">1.3. </w:t>
      </w:r>
      <w:proofErr w:type="gramStart"/>
      <w:r>
        <w:rPr>
          <w:rFonts w:ascii="Arial" w:hAnsi="Arial" w:cs="Arial"/>
          <w:sz w:val="20"/>
          <w:szCs w:val="20"/>
        </w:rPr>
        <w:t>Комитет осуществляет свою деятельность во взаимодействии с федеральными органами исполнительной власти, их территориальными органами, иными органами исполнительной власти Ленинградской области, Законодательным собранием Ленинградской области, органами государственной власти иных субъектов Российской Федерации, иными государственными органами, органами местного самоуправления, субъектами иностранных федеративных государств, административно-территориальными образованиями иностранных государств, международными организациями и иностранными юридическими лицами, коммерческими и некоммерческими организациями, а также гражданами.</w:t>
      </w:r>
      <w:proofErr w:type="gramEnd"/>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Финансирование деятельности Комитета и материально-техническое обеспечение его деятельности осуществляется в установленном порядке за счет средств областного бюджета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Комитет обладает правами юридического лица в объеме, необходимом для реализации его полномочий, имеет печать, бланки со своим наименованием и изображением герба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Комитет находится по адресу: 191311, Санкт-Петербург, Суворовский проспект, дом 67.</w:t>
      </w:r>
    </w:p>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Полномочия Комитета</w:t>
      </w:r>
    </w:p>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Комитет осуществляет следующие полномочия:</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рамках своей компетенции проводит переговоры с субъектами иностранных федеративных государств, административно-территориальными образованиями иностранных государств, международными организациями, с согласия Правительства Российской Федерации с органами государственной власти иностранных государств.</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2.2. В соответствии с действующим законодательством с согласия Губернатора Ленинградской области заключает соглашения об осуществлении международных и внешнеэкономических связей Ленинградской области и принимает решения о прекращении, приостановлении действия указанных соглашений.</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Представляет Губернатору Ленинградской области предложения о заключении соглашений об осуществлении международных и внешнеэкономических связей Ленинградской области от имени Правительства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Представляет Губернатору Ленинградской области предложения о прекращении или приостановлении действия соглашений об осуществлении международных и внешнеэкономических связей Ленинградской области от имени Правительства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Согласовывает предложения органов исполнительной власти Ленинградской области, представляемые Губернатору Ленинградской области по вопросам, входящим в их компетенцию, по заключению соглашений об осуществлении международных и внешнеэкономических связей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Уведомляет соответствующие федеральные органы исполнительной власти о вступлении в </w:t>
      </w:r>
      <w:proofErr w:type="gramStart"/>
      <w:r>
        <w:rPr>
          <w:rFonts w:ascii="Arial" w:hAnsi="Arial" w:cs="Arial"/>
          <w:sz w:val="20"/>
          <w:szCs w:val="20"/>
        </w:rPr>
        <w:t>переговоры</w:t>
      </w:r>
      <w:proofErr w:type="gramEnd"/>
      <w:r>
        <w:rPr>
          <w:rFonts w:ascii="Arial" w:hAnsi="Arial" w:cs="Arial"/>
          <w:sz w:val="20"/>
          <w:szCs w:val="20"/>
        </w:rPr>
        <w:t xml:space="preserve"> о заключении соглашений об осуществлении международных и внешнеэкономических связей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Представляет на согласование </w:t>
      </w:r>
      <w:proofErr w:type="gramStart"/>
      <w:r>
        <w:rPr>
          <w:rFonts w:ascii="Arial" w:hAnsi="Arial" w:cs="Arial"/>
          <w:sz w:val="20"/>
          <w:szCs w:val="20"/>
        </w:rPr>
        <w:t>в</w:t>
      </w:r>
      <w:proofErr w:type="gramEnd"/>
      <w:r>
        <w:rPr>
          <w:rFonts w:ascii="Arial" w:hAnsi="Arial" w:cs="Arial"/>
          <w:sz w:val="20"/>
          <w:szCs w:val="20"/>
        </w:rPr>
        <w:t xml:space="preserve"> </w:t>
      </w:r>
      <w:proofErr w:type="gramStart"/>
      <w:r>
        <w:rPr>
          <w:rFonts w:ascii="Arial" w:hAnsi="Arial" w:cs="Arial"/>
          <w:sz w:val="20"/>
          <w:szCs w:val="20"/>
        </w:rPr>
        <w:t>уполномоченный</w:t>
      </w:r>
      <w:proofErr w:type="gramEnd"/>
      <w:r>
        <w:rPr>
          <w:rFonts w:ascii="Arial" w:hAnsi="Arial" w:cs="Arial"/>
          <w:sz w:val="20"/>
          <w:szCs w:val="20"/>
        </w:rPr>
        <w:t xml:space="preserve"> Президентом Российской Федерации федеральный орган исполнительной власти и в случаях, установленных действующим законодательством, в иные федеральные органы исполнительной власти проекты соглашений об осуществлении международных и внешнеэкономических связей Ленинградской области.</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2.7 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26.10.2015 N 409)</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Представляет Губернатору Ленинградской области предложения о заключении соглашений Ленинградской области об осуществлении межрегиональных связей с субъектами Российской Федерации или органами государственной власти субъектов Российской Федерации от имени Правительства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рамках своей компетенции заключает соглашения Ленинградской области об осуществлении межрегиональных связей с органами государственной власти субъектов Российской Федерации и принимает решение о прекращении, приостановлении действия таких соглашений.</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Согласовывает предложения органов исполнительной власти Ленинградской области, представляемые Губернатору Ленинградской области, по вопросам, входящим в их компетенцию, о заключении соглашений Ленинградской области об осуществлении межрегиональных связей.</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В рамках своей компетенции осуществляет в Ленинградской области государственное управление и государственный контроль в области отношений с соотечественниками за рубежом.</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В соответствии с федеральными законами разрабатывает проекты областных законов и иных нормативных правовых актов Ленинградской области в области отношений с соотечественниками за рубежом.</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2.13. Разрабатывает и участвует в реализации программы Ленинградской области по поддержке соотечественников за рубежом.</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По согласованию с Министерством иностранных дел Российской Федерации дает разрешение на открытие на территории Ленинградской области представительств субъектов иностранных федеративных государств и административно-территориальных образований иностранных государств.</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2.15. Согласовывает заключение международных договоров Российской Федерации, затрагивающих вопросы, относящиеся к ведению Ленинградской области как субъекта Российской Федерации.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2.16. </w:t>
      </w:r>
      <w:proofErr w:type="gramStart"/>
      <w:r>
        <w:rPr>
          <w:rFonts w:ascii="Arial" w:hAnsi="Arial" w:cs="Arial"/>
          <w:sz w:val="20"/>
          <w:szCs w:val="20"/>
        </w:rPr>
        <w:t xml:space="preserve">Согласовывает вопросы участия представителей Губернатора Ленинградской области, Правительства Ленинградской области, органов исполнительной власти Ленинградской области в подготовке проектов международных договоров, затрагивающих вопросы, относящиеся к ведению Ленинградской области, или ее полномочия по предметам совместного ведения Российской Федерации и </w:t>
      </w:r>
      <w:r>
        <w:rPr>
          <w:rFonts w:ascii="Arial" w:hAnsi="Arial" w:cs="Arial"/>
          <w:sz w:val="20"/>
          <w:szCs w:val="20"/>
        </w:rPr>
        <w:lastRenderedPageBreak/>
        <w:t>субъектов Российской Федерации, а также в переговорах и процедуре их подписания по решению федеральных органов исполнительной власти или уполномоченных организаций.</w:t>
      </w:r>
      <w:proofErr w:type="gramEnd"/>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2.17. Согласовывает предложения о прекращении или приостановлении действия международных договоров Российской Федерации, заключенных от имени Российской Федерации и от имени Правительства Российской Федерации, представляемых Министерством иностранных дел Российской Федерации.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2.18. Согласовывает прекращение и приостановление действия международных договоров Российской Федерации межведомственного характера, заключенных от имени федеральных органов исполнительной власти или уполномоченных организаций.</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2.19. Согласовывает предложения о заключении международных договоров Российской Федерации до их представления Президенту Российской Федерации или в Правительство Российской Федерации в случае наличия заинтересованности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2.20. Обеспечивает в пределах своих полномочий выполнение международных договоров Российской Федерации.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Ходатайствует перед Министерством иностранных дел Российской Федерации о выдаче приглашений для иностранных граждан, въезжающих в Российскую Федерацию.</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2.22. Рассматривает обращения граждан, объединений граждан и юридических лиц в порядке, установленном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В пределах своих полномочий принимает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2.24. По вопросам, входящим в компетенцию Комитета:</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от имени Ленинградской области правомочия обладателя информации;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доступ к информации о своей деятельности на русском языке;</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создает информационные системы и обеспечивает доступ к содержащейся в них информации на русском языке;</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 взаимодействии с органами защиты государственной тайны, расположенными в пределах Ленинградской области, реализует полномочия, предусмотренные </w:t>
      </w:r>
      <w:hyperlink r:id="rId30"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21 июля 1993 года N 5485-1 "О государственной тайне";</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установленном порядке проводит антикоррупционную экспертизу проектов нормативных правовых актов Комитета при проведении их правовой экспертизы и нормативных правовых актов Комитета при мониторинге их применения.</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2.25. В рамках своей компетенции представляет Ленинградскую область в отношениях, регулируемых гражданским законодательством, в том числе выступает в суде.</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2.26. В рамках своей компетенции осуществляет полномочия в области мобилизационной подготовки и мобилизации, определенные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26 февраля 1997 года N 31-ФЗ "О мобилизационной подготовке и мобилизации в Российской Федерации".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2.27. В рамках своей компетенции осуществляет хранение, комплектование, учет и использование архивных документов и архивных фондов.</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2.28. Осуществляет мониторинг </w:t>
      </w:r>
      <w:proofErr w:type="spellStart"/>
      <w:r>
        <w:rPr>
          <w:rFonts w:ascii="Arial" w:hAnsi="Arial" w:cs="Arial"/>
          <w:sz w:val="20"/>
          <w:szCs w:val="20"/>
        </w:rPr>
        <w:t>правоприменения</w:t>
      </w:r>
      <w:proofErr w:type="spellEnd"/>
      <w:r>
        <w:rPr>
          <w:rFonts w:ascii="Arial" w:hAnsi="Arial" w:cs="Arial"/>
          <w:sz w:val="20"/>
          <w:szCs w:val="20"/>
        </w:rPr>
        <w:t xml:space="preserve"> нормативных правовых актов Комитета, а также областных законов, разработанных Комитетом.</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2.29.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2.30. В рамках своей компетенции участвует в реализации государственной политики в сфере добровольчества (</w:t>
      </w:r>
      <w:proofErr w:type="spellStart"/>
      <w:r>
        <w:rPr>
          <w:rFonts w:ascii="Arial" w:hAnsi="Arial" w:cs="Arial"/>
          <w:sz w:val="20"/>
          <w:szCs w:val="20"/>
        </w:rPr>
        <w:t>волонтерства</w:t>
      </w:r>
      <w:proofErr w:type="spellEnd"/>
      <w:r>
        <w:rPr>
          <w:rFonts w:ascii="Arial" w:hAnsi="Arial" w:cs="Arial"/>
          <w:sz w:val="20"/>
          <w:szCs w:val="20"/>
        </w:rPr>
        <w:t>).</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2.30 </w:t>
      </w:r>
      <w:proofErr w:type="gramStart"/>
      <w:r>
        <w:rPr>
          <w:rFonts w:ascii="Arial" w:hAnsi="Arial" w:cs="Arial"/>
          <w:sz w:val="20"/>
          <w:szCs w:val="20"/>
        </w:rPr>
        <w:t>введен</w:t>
      </w:r>
      <w:proofErr w:type="gramEnd"/>
      <w:r>
        <w:rPr>
          <w:rFonts w:ascii="Arial" w:hAnsi="Arial" w:cs="Arial"/>
          <w:sz w:val="20"/>
          <w:szCs w:val="20"/>
        </w:rPr>
        <w:t xml:space="preserve"> </w:t>
      </w:r>
      <w:hyperlink r:id="rId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17.06.2021 N 377)</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Осуществляет полномочия Ленинградской области в сфере приграничного сотрудничества:</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проведение встреч, консультаций и иных мероприятий с представителями государственно-территориальных, административно-территориальных и муниципальных образований сопредельных государств, а также с согласия Правительства Российской Федерации с органами государственной власти сопредельных государств;</w:t>
      </w:r>
      <w:proofErr w:type="gramEnd"/>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соглашений о приграничном сотрудничестве с государственно-территориальными, административно-территориальными образованиями сопредельных государств, а также с согласия Правительства Российской Федерации с органами государственной власти сопредельных государств;</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создание организаций приграничного сотрудничества </w:t>
      </w:r>
      <w:proofErr w:type="gramStart"/>
      <w:r>
        <w:rPr>
          <w:rFonts w:ascii="Arial" w:hAnsi="Arial" w:cs="Arial"/>
          <w:sz w:val="20"/>
          <w:szCs w:val="20"/>
        </w:rPr>
        <w:t>и(</w:t>
      </w:r>
      <w:proofErr w:type="gramEnd"/>
      <w:r>
        <w:rPr>
          <w:rFonts w:ascii="Arial" w:hAnsi="Arial" w:cs="Arial"/>
          <w:sz w:val="20"/>
          <w:szCs w:val="20"/>
        </w:rPr>
        <w:t>или) участие в их деятельности, а также в соответствии с международными договорами Российской Федерации создание органов приграничного сотрудничества и(или) участие в их деятельности;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деятельности международных организаций в сфере приграничного сотрудничества в рамках органов, созданных специально для этой цели;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разработке и реализации международных программ приграничного сотрудничества, проектов международных программ приграничного сотрудничества;</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содействия органам местного самоуправления муниципальных образований Ленинградской области и координация деятельности указанных органов в сфере приграничного сотрудничества;</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согласование проектов соглашений о приграничном сотрудничестве муниципальных образований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перечня соглашений о приграничном сотрудничестве Ленинградской области, в том числе соглашений, утративших силу, в порядке, определяемом Правительством Ленинградской области; формирование перечня соглашений о приграничном сотрудничестве муниципальных образований Ленинградской области, в том числе соглашений, утративших силу;</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сбор информации об осуществлении международных и внешнеэкономических связей Ленинградской области и муниципальных образований Ленинградской области с субъектами приграничного сотрудничества сопредельных государств по вопросам приграничного сотрудничества и о результатах осуществления таких связей;</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полномочия в сфере приграничного сотрудничества в соответствии с международными договорами Российской Федерации, федеральными законами и другими нормативными правовыми актами Российской Федерации.</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2.31 </w:t>
      </w:r>
      <w:proofErr w:type="gramStart"/>
      <w:r>
        <w:rPr>
          <w:rFonts w:ascii="Arial" w:hAnsi="Arial" w:cs="Arial"/>
          <w:sz w:val="20"/>
          <w:szCs w:val="20"/>
        </w:rPr>
        <w:t>введен</w:t>
      </w:r>
      <w:proofErr w:type="gramEnd"/>
      <w:r>
        <w:rPr>
          <w:rFonts w:ascii="Arial" w:hAnsi="Arial" w:cs="Arial"/>
          <w:sz w:val="20"/>
          <w:szCs w:val="20"/>
        </w:rPr>
        <w:t xml:space="preserve"> </w:t>
      </w:r>
      <w:hyperlink r:id="rId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Осуществляет в пределах своей компетенции международное сотрудничество в сфере изучения и использования природных лечебных ресурсов, лечебно-оздоровительных местностей, курортов и курортных регионов (районов).</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2.32 введен </w:t>
      </w:r>
      <w:hyperlink r:id="rId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after="0" w:line="240" w:lineRule="auto"/>
        <w:ind w:firstLine="540"/>
        <w:jc w:val="both"/>
        <w:rPr>
          <w:rFonts w:ascii="Arial" w:hAnsi="Arial" w:cs="Arial"/>
          <w:sz w:val="20"/>
          <w:szCs w:val="20"/>
        </w:rPr>
      </w:pPr>
    </w:p>
    <w:p w:rsidR="00202418" w:rsidRDefault="00202418" w:rsidP="002024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Функции Комитета</w:t>
      </w:r>
    </w:p>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Комитет осуществляет следующие функции: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Обеспечивает:</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реализацию полномочий Губернатора Ленинградской области как высшего должностного лица Ленинградской области на осуществление международных 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органами государственной власти иностранных государств с согласия Правительства </w:t>
      </w:r>
      <w:r>
        <w:rPr>
          <w:rFonts w:ascii="Arial" w:hAnsi="Arial" w:cs="Arial"/>
          <w:sz w:val="20"/>
          <w:szCs w:val="20"/>
        </w:rPr>
        <w:lastRenderedPageBreak/>
        <w:t>Российской Федерации, а также на участие в деятельности международных организаций в рамках органов, созданных специально для этой цели;</w:t>
      </w:r>
      <w:proofErr w:type="gramEnd"/>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единой государственной политики в сфере осуществления международных, внешнеэкономических и межрегиональных связей, приграничного сотрудничества Ленинградской области, взаимодействия с соотечественниками, проживающими за рубежом;</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функций в соответствии с </w:t>
      </w:r>
      <w:hyperlink r:id="rId36"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8 ноября 2011 года N 1478 "О координирующей роли Министерства иностранных дел Российской Федерации в проведении единой внешнеполитической линии Российской Федерации";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взаимодействие Губернатора Ленинградской области, Правительства Ленинградской области и органов исполнительной власти Ленинградской области с Министерством иностранных дел Российской Федерации, его территориальными органами, иными государственными органами, дипломатическими представительствами и консульскими учреждениями Российской Федерации, а также дипломатическими представительствами и консульскими учреждениями иностранных государств, субъектами иностранных федеративных государств, административно-территориальными образованиями иностранных государств, органами государственной власти иностранных государств, Министерством экономического развития Российской Федерации, международными</w:t>
      </w:r>
      <w:proofErr w:type="gramEnd"/>
      <w:r>
        <w:rPr>
          <w:rFonts w:ascii="Arial" w:hAnsi="Arial" w:cs="Arial"/>
          <w:sz w:val="20"/>
          <w:szCs w:val="20"/>
        </w:rPr>
        <w:t xml:space="preserve"> организациями, фондами, организациями в пределах предоставленных полномочий;</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26.10.2015 N 409)</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подготовку предложений Правительству Ленинградской области для представления Президенту Российской Федерации или Правительству Российской Федерации рекомендаций по заключению международных договоров Российской Федерации;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подготовку предложений Правительству Ленинградской области по представлению Президенту Российской Федерации или Правительству Российской Федерации рекомендаций о прекращении или приостановлении действия международных договоров Российской Федерации;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подготовку оперативных и перспективных планов по развитию международных, внешнеэкономических и межрегиональных связей, приграничного сотрудничества Ленинградской области;</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подготовку и реализацию в установленном порядке соглашений об осуществлении международных, внешнеэкономических и межрегиональных связей, приграничного сотрудничества Ленинградской области;</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курирование работы органов исполнительной власти Ленинградской области в сфере международных, внешнеэкономических и межрегиональных связей, приграничного сотрудничества;</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подготовку предложений по созданию советов (комиссий) по поддержке соотечественников за рубежом;</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координацию работы по международным программам, в том числе по программам приграничного сотрудничества, реализуемым на территории Ленинградской области, в пределах своей компетенции;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необходимой информацией в сфере международных, внешнеэкономических и межрегиональных связей, приграничного сотрудничества Ленинградской области Губернатора Ленинградской области, органы исполнительной власти Ленинградской области и органы местного самоуправления;</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Ленинградской области в деятельности международных организаций, а также в конференциях, форумах, семинарах по вопросам международных, внешнеэкономических и межрегиональных связей, приграничного сотрудничества;</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подготовку и проведение консультаций и совместных мероприятий с международными экономическими и финансовыми организациями, иностранными юридическими и физическими лицами по </w:t>
      </w:r>
      <w:r>
        <w:rPr>
          <w:rFonts w:ascii="Arial" w:hAnsi="Arial" w:cs="Arial"/>
          <w:sz w:val="20"/>
          <w:szCs w:val="20"/>
        </w:rPr>
        <w:lastRenderedPageBreak/>
        <w:t>вопросам развития внешнеэкономических связей, делового сотрудничества, в том числе с целью привлечения иностранных инвестиций;</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оформление через представительство Министерства иностранных дел Российской Федерации в Санкт-Петербурге приглашений для иностранных граждан, прибывающих с деловыми и гуманитарными целями на территорию Российской Федерации по инициативе органов исполнительной власти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организацию визитов в Ленинградскую область иностранных делегаций и делегаций субъектов Российской Федерации, прибывающих по приглашению Губернатора Ленинградской области, в части разработки программ пребывания, информационно-аналитических и справочных материалов;</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поручению Губернатора Ленинградской области подготовку визитов за рубеж и поездок в иные субъекты Российской Федерации делегаций Ленинградской области в части разработки программ пребывания, информационно-аналитических и справочных материалов;</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мониторинг и анализ состояния международных, внешнеэкономических и межрегиональных связей, приграничного сотрудничества Ленинградской области;</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с общественными организациями по вопросам международного, внешнеэкономического и межрегионального, приграничного сотрудничества;</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организацию и проведение мероприятий в сфере международных, внешнеэкономических и межрегиональных связей, приграничного сотрудничества Ленинградской области в пределах своих полномочий;</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содействие в развитии международного и межрегионального сотрудничества в сфере организации добровольческого (волонтерского) движения в пределах своих полномочий;</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17.06.2021 N 377)</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содействие в развитии международных связей в сфере изучения и использования природных лечебных ресурсов, лечебно-оздоровительных местностей, курортов и курортных регионов (районов).</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Подготавливает предложения Правительству Ленинградской области об открытии представительств Ленинградской области за пределами Российской Федерации в целях реализации соглашений Ленинградской области об осуществлении международных и внешнеэкономических связей по согласованию с Министерством иностранных дел Российской Федерации.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Обеспечивает своевременное исполнение правовых актов федерального законодательства и областного законодательства, а также поручений Губернатора Ленинградской области и Правительства Ленинградской области в пределах своих полномочий.</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Согласовывает (визирует) в пределах своих полномочий проекты правовых актов, конкурсной документации, договоров, государственных контрактов, соглашений и иных документов в случаях и порядке, установленных нормативными правовыми актами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Осуществляет подготовку или принимает участие в подготовке в пределах своих полномочий проектов правовых актов, конкурсной документации, государственных контрактов, договоров, соглашений, иных документов в случаях и порядке, установленных нормативными правовыми актами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Осуществляет деятельность в целях реализации международных, внешнеэкономических и межрегиональных связей, приграничного сотрудничества Ленинградской области.</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Осуществляет сбор, обработку, систематизацию и хранение информации о международных, внешнеэкономических и межрегиональных связях, приграничном сотрудничестве Ленинградской области.</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3.8. Представляет Губернатору Ленинградской области информацию о развитии международных, внешнеэкономических и межрегиональных связей приграничного сотрудничества Ленинградской области.</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Участвует в формировании инвестиционных приоритетов в сфере внешнеэкономических и межрегиональных связей, а также при разработке предложений по привлечению внешних инвестиций. Организует совместно с другими органами исполнительной власти Ленинградской области переговоры с инвесторами в рамках осуществления внешнеэкономических и межрегиональных связей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 Оказывает органам местного самоуправления Ленинградской области консультационную и методическую помощь по вопросам осуществления и развития международных, внешнеэкономических и межрегиональных связей.</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3.11. Разрабатывает и представляет на рассмотрение Губернатора Ленинградской области и Правительства Ленинградской области предложения о совершенствовании законодательства Российской Федерации, законодательства Ленинградской области в сфере международных, внешнеэкономических и межрегиональных связей приграничного сотрудничества.</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3.12. Участвует:</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формировании приоритетов Ленинградской области в сфере международных, внешнеэкономических и межрегиональных связей, приграничного сотрудничества;</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переговорном процессе с лицами, указанными в </w:t>
      </w:r>
      <w:hyperlink w:anchor="Par52" w:history="1">
        <w:r>
          <w:rPr>
            <w:rFonts w:ascii="Arial" w:hAnsi="Arial" w:cs="Arial"/>
            <w:color w:val="0000FF"/>
            <w:sz w:val="20"/>
            <w:szCs w:val="20"/>
          </w:rPr>
          <w:t>пункте 1.3</w:t>
        </w:r>
      </w:hyperlink>
      <w:r>
        <w:rPr>
          <w:rFonts w:ascii="Arial" w:hAnsi="Arial" w:cs="Arial"/>
          <w:sz w:val="20"/>
          <w:szCs w:val="20"/>
        </w:rPr>
        <w:t xml:space="preserve"> настоящего положения, по вопросам развития международных, внешнеэкономических и межрегиональных связей, приграничного сотрудничества Ленинградской области;</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формировании и реализации политики по размещению производительных сил на территории Ленинградской области в рамках внешнеэкономических и межрегиональных отношений;</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разработке и выполнении государственных программ в сфере международных, внешнеэкономических и межрегиональных связей, приграничного сотрудничества Ленинградской области;</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организации и проведении конференций, совещаний, семинаров, выставок по вопросам, отнесенным к ведению Комитета;</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формировании положительного имиджа Ленинградской области среди субъектов Российской Федерации и за рубежом;</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подготовке проекта областного закона об областном бюджете Ленинградской области на соответствующий финансовый год и на плановый период в части, касающейся вопросов осуществления международных, внешнеэкономических и межрегиональных связей;</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образовании в установленном порядке рабочих групп и комиссий, научных, консультативных и экспертных советов по вопросам осуществления международных, внешнеэкономических и межрегиональных связей Ленинградской области с привлечением представителей органов исполнительной власти Ленинградской области и организаций.</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 Представляет в уполномоченный орган исполнительной власти Ленинградской области информацию по вопросам осуществления международных, внешнеэкономических и межрегиональных связей, приграничного сотрудничества Ленинградской области в целях освещения в средствах массовой информации.</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 Участвует в пределах своей компетенции в мероприятиях по ликвидации чрезвычайных ситуаций и последствий стихийных бедствий в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3.15. </w:t>
      </w:r>
      <w:proofErr w:type="gramStart"/>
      <w:r>
        <w:rPr>
          <w:rFonts w:ascii="Arial" w:hAnsi="Arial" w:cs="Arial"/>
          <w:sz w:val="20"/>
          <w:szCs w:val="20"/>
        </w:rPr>
        <w:t>Разрабатывает и представляет на рассмотрение Правительства Ленинградской области и Губернатора Ленинградской области проекты правовых актов по вопросам, отнесенным к компетенции высшего исполнительного органа субъекта Российской Федерации и высшего должностного лица субъекта Российской Федерации в соответствии с федеральным и областным законодательством в сфере осуществления международных, внешнеэкономических и межрегиональных связей, приграничного сотрудничества Ленинградской области.</w:t>
      </w:r>
      <w:proofErr w:type="gramEnd"/>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3.16. Представляет информацию о деятельности Комитета, в том числе размещает информацию в сети "Интернет" на официальном сайте Администрации Ленинградской области, в соответствии с требованиями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3.17. Осуществляет правовое информирование населения Ленинградской области по вопросам, относящимся к компетенции Комитета, в порядке, установленном Правительством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3.18. Награждает Почетной грамотой Комитета и объявляет благодарность Комитета для поощрения работников, коллективов, организаций за вклад в развитие международных, внешнеэкономических и межрегиональных связей Ленинградской области.</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3.18 введен </w:t>
      </w:r>
      <w:hyperlink r:id="rId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26.10.2015 N 409)</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3.19. Предоставляет информационное и консультационное сопровождение органам местного самоуправления муниципальных образований Ленинградской области в сфере приграничного сотрудничества.</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3.19 введен </w:t>
      </w:r>
      <w:hyperlink r:id="rId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3.20. В установленном порядке согласовывает и регистрирует соглашения о приграничном сотрудничестве муниципальных образований Ленинградской области.</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3.20 введен </w:t>
      </w:r>
      <w:hyperlink r:id="rId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23.11.2021 N 744)</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3.21. Осуществляет мониторинг изменений федерального и областного законодательства в пределах установленной компетенции, разрабатывает проекты нормативных правовых актов Ленинградской области в целях приведения областного законодательства в соответствие с указанными изменениями.</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3.21 введен </w:t>
      </w:r>
      <w:hyperlink r:id="rId6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07.10.2022 N 709)</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3.22. Создает (упраздняет) рабочие группы и иные постоянно действующие или временные рабочие совещательные органы, утверждает положения об их деятельности и персональный состав, а также проводит заседания, коллегии и иные совещательные мероприятия, в том числе с приглашением представителей иных органов государственной власти, государственных органов, органов местного самоуправления и организаций.</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3.22 введен </w:t>
      </w:r>
      <w:hyperlink r:id="rId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07.10.2022 N 709)</w:t>
      </w:r>
    </w:p>
    <w:p w:rsidR="00202418" w:rsidRDefault="00202418" w:rsidP="00202418">
      <w:pPr>
        <w:autoSpaceDE w:val="0"/>
        <w:autoSpaceDN w:val="0"/>
        <w:adjustRightInd w:val="0"/>
        <w:spacing w:after="0" w:line="240" w:lineRule="auto"/>
        <w:ind w:firstLine="540"/>
        <w:jc w:val="both"/>
        <w:rPr>
          <w:rFonts w:ascii="Arial" w:hAnsi="Arial" w:cs="Arial"/>
          <w:sz w:val="20"/>
          <w:szCs w:val="20"/>
        </w:rPr>
      </w:pPr>
    </w:p>
    <w:p w:rsidR="00202418" w:rsidRDefault="00202418" w:rsidP="002024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Порядок управления Комитетом</w:t>
      </w:r>
    </w:p>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Комитет возглавляет председатель Комитета, назначаемый на должность и освобождаемый от должности Губернатором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Председатель Комитета подконтролен и подотчетен Губернатору Ленинградской области и вице-губернатору Ленинградской области, курирующему Комитет.</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15.02.2016 N 31)</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Председатель Комитета:</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осуществление Комитетом полномочий и функций, исполнение правовых актов Губернатора Ленинградской области и правовых актов Правительства Ленинградской области, указаний и поручений Губернатора Ленинградской области, вице-губернатора Ленинградской области, курирующего Комитет;</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15.02.2016 N 31)</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 деятельностью Комитета на принципах единоначалия;</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несет персональную ответственность за защиту сведений, составляющих государственную тайну;</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несет персональную ответственность за соблюдение требований законодательства о противодействии коррупции в Комитете;</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представляет Губернатору Ленинградской области предложения о назначении на должности государственной гражданской службы в Комитете и освобождении от замещаемой должности государственной гражданской службы в Комитете, а также ходатайствует по вопросам, связанным с прохождением государственной гражданской службы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подписывает от имени Комитета приказы и распоряжения, а также письма, запросы и иные документы, в том числе адресованные федеральным органам государственной власти, органам государственной власти субъектов Российской Федерации, органам местного самоуправления;</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подписывает от имени Комитета соглашения об осуществлении международных и внешнеэкономических связей Ленинградской области, соглашения Ленинградской области об осуществлении межрегиональных связей;</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 доверенности представляет Комитет по всем вопросам его деятельности;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выдает доверенности работникам Комитета на право представления интересов Комитета;</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утверждает положения о структурных подразделениях Комитета;</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в установленном порядке официальное опубликование приказов Комитета.</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Председатель Комитета несет персональную ответственность за выполнение возложенных на Комитет полномочий и функций, за нарушение сроков исполнения поручений и резолюций Губернатора Ленинградской области, вице-губернатора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rsidR="00202418" w:rsidRDefault="00202418" w:rsidP="0020241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15.02.2016 N 31)</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В отсутствие председателя Комитета его обязанности исполняет первый заместитель председателя Комитета, если иное не определено Губернатором Ленинградской области.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Права и обязанности государственных гражданских служащих Комитета определяются законодательством о государственной гражданской службе, служебными контрактами и должностными регламентами.</w:t>
      </w:r>
    </w:p>
    <w:p w:rsidR="00202418" w:rsidRDefault="00202418" w:rsidP="0020241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Права и обязанности работников Комитета, замещающих должности, не являющиеся должностями государственной гражданской службы Ленинградской области, определяются трудовым законодательством, трудовыми договорами и должностными инструкциями.</w:t>
      </w:r>
    </w:p>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Реорганизация и ликвидация Комитета</w:t>
      </w:r>
    </w:p>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Реорганизация и ликвидация Комитета осуществляется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66" w:history="1">
        <w:r>
          <w:rPr>
            <w:rFonts w:ascii="Arial" w:hAnsi="Arial" w:cs="Arial"/>
            <w:color w:val="0000FF"/>
            <w:sz w:val="20"/>
            <w:szCs w:val="20"/>
          </w:rPr>
          <w:t>Уставом</w:t>
        </w:r>
      </w:hyperlink>
      <w:r>
        <w:rPr>
          <w:rFonts w:ascii="Arial" w:hAnsi="Arial" w:cs="Arial"/>
          <w:sz w:val="20"/>
          <w:szCs w:val="20"/>
        </w:rPr>
        <w:t xml:space="preserve"> Ленинградской области и областными законами.</w:t>
      </w:r>
    </w:p>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autoSpaceDE w:val="0"/>
        <w:autoSpaceDN w:val="0"/>
        <w:adjustRightInd w:val="0"/>
        <w:spacing w:after="0" w:line="240" w:lineRule="auto"/>
        <w:jc w:val="both"/>
        <w:rPr>
          <w:rFonts w:ascii="Arial" w:hAnsi="Arial" w:cs="Arial"/>
          <w:sz w:val="20"/>
          <w:szCs w:val="20"/>
        </w:rPr>
      </w:pPr>
    </w:p>
    <w:p w:rsidR="00202418" w:rsidRDefault="00202418" w:rsidP="00202418">
      <w:pPr>
        <w:pBdr>
          <w:top w:val="single" w:sz="6" w:space="0" w:color="auto"/>
        </w:pBdr>
        <w:autoSpaceDE w:val="0"/>
        <w:autoSpaceDN w:val="0"/>
        <w:adjustRightInd w:val="0"/>
        <w:spacing w:before="100" w:after="100" w:line="240" w:lineRule="auto"/>
        <w:jc w:val="both"/>
        <w:rPr>
          <w:rFonts w:ascii="Arial" w:hAnsi="Arial" w:cs="Arial"/>
          <w:sz w:val="2"/>
          <w:szCs w:val="2"/>
        </w:rPr>
      </w:pPr>
    </w:p>
    <w:p w:rsidR="002461CF" w:rsidRPr="00202418" w:rsidRDefault="002461CF"/>
    <w:sectPr w:rsidR="002461CF" w:rsidRPr="00202418" w:rsidSect="00C932E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18"/>
    <w:rsid w:val="00202418"/>
    <w:rsid w:val="0024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76C66C5B0AB178E5576B3315A2E8D6E2F150F395D26F855F42D2CB6547B6653D585CA24E37615C4DDB3156E8m434N" TargetMode="External"/><Relationship Id="rId21" Type="http://schemas.openxmlformats.org/officeDocument/2006/relationships/hyperlink" Target="consultantplus://offline/ref=3176C66C5B0AB178E5576B3315A2E8D6E2F253F39BD46F855F42D2CB6547B6652F5804AE4C337F5C4DCE6707AE1221C9686E9450F9C0BEE2mD39N" TargetMode="External"/><Relationship Id="rId34" Type="http://schemas.openxmlformats.org/officeDocument/2006/relationships/hyperlink" Target="consultantplus://offline/ref=3176C66C5B0AB178E5576B3315A2E8D6E2F258FB9FD16F855F42D2CB6547B6652F5804AE4C337F5D40CE6707AE1221C9686E9450F9C0BEE2mD39N" TargetMode="External"/><Relationship Id="rId42" Type="http://schemas.openxmlformats.org/officeDocument/2006/relationships/hyperlink" Target="consultantplus://offline/ref=3176C66C5B0AB178E5576B3315A2E8D6E2F258FB9FD16F855F42D2CB6547B6652F5804AE4C337F5E49CE6707AE1221C9686E9450F9C0BEE2mD39N" TargetMode="External"/><Relationship Id="rId47" Type="http://schemas.openxmlformats.org/officeDocument/2006/relationships/hyperlink" Target="consultantplus://offline/ref=3176C66C5B0AB178E5576B3315A2E8D6E2F258FB9FD16F855F42D2CB6547B6652F5804AE4C337F5E4CCE6707AE1221C9686E9450F9C0BEE2mD39N" TargetMode="External"/><Relationship Id="rId50" Type="http://schemas.openxmlformats.org/officeDocument/2006/relationships/hyperlink" Target="consultantplus://offline/ref=3176C66C5B0AB178E5576B3315A2E8D6E2F258FB9FD16F855F42D2CB6547B6652F5804AE4C337F5E40CE6707AE1221C9686E9450F9C0BEE2mD39N" TargetMode="External"/><Relationship Id="rId55" Type="http://schemas.openxmlformats.org/officeDocument/2006/relationships/hyperlink" Target="consultantplus://offline/ref=3176C66C5B0AB178E5576B3315A2E8D6E2F258FB9FD16F855F42D2CB6547B6652F5804AE4C337F5F48CE6707AE1221C9686E9450F9C0BEE2mD39N" TargetMode="External"/><Relationship Id="rId63" Type="http://schemas.openxmlformats.org/officeDocument/2006/relationships/hyperlink" Target="consultantplus://offline/ref=3176C66C5B0AB178E5576B3315A2E8D6E2F554F995D06F855F42D2CB6547B6652F5804AE4C337E5D4ACE6707AE1221C9686E9450F9C0BEE2mD39N" TargetMode="External"/><Relationship Id="rId68" Type="http://schemas.openxmlformats.org/officeDocument/2006/relationships/theme" Target="theme/theme1.xml"/><Relationship Id="rId7" Type="http://schemas.openxmlformats.org/officeDocument/2006/relationships/hyperlink" Target="consultantplus://offline/ref=3176C66C5B0AB178E5576B3315A2E8D6E2F554F995D36F855F42D2CB6547B6652F5804AE4C337F5E48CE6707AE1221C9686E9450F9C0BEE2mD39N" TargetMode="External"/><Relationship Id="rId2" Type="http://schemas.microsoft.com/office/2007/relationships/stylesWithEffects" Target="stylesWithEffects.xml"/><Relationship Id="rId16" Type="http://schemas.openxmlformats.org/officeDocument/2006/relationships/hyperlink" Target="consultantplus://offline/ref=3176C66C5B0AB178E5576B3315A2E8D6E1F254F995DC6F855F42D2CB6547B6652F5804AE4C337F5E4BCE6707AE1221C9686E9450F9C0BEE2mD39N" TargetMode="External"/><Relationship Id="rId29" Type="http://schemas.openxmlformats.org/officeDocument/2006/relationships/hyperlink" Target="consultantplus://offline/ref=3176C66C5B0AB178E557742200A2E8D6E3F755F39ED56F855F42D2CB6547B6653D585CA24E37615C4DDB3156E8m434N" TargetMode="External"/><Relationship Id="rId11" Type="http://schemas.openxmlformats.org/officeDocument/2006/relationships/hyperlink" Target="consultantplus://offline/ref=3176C66C5B0AB178E5576B3315A2E8D6E2F150F395D26F855F42D2CB6547B6652F5804AE4C33785F40CE6707AE1221C9686E9450F9C0BEE2mD39N" TargetMode="External"/><Relationship Id="rId24" Type="http://schemas.openxmlformats.org/officeDocument/2006/relationships/hyperlink" Target="consultantplus://offline/ref=3176C66C5B0AB178E5576B3315A2E8D6E2F554F995D36F855F42D2CB6547B6652F5804AE4C337F5E48CE6707AE1221C9686E9450F9C0BEE2mD39N" TargetMode="External"/><Relationship Id="rId32" Type="http://schemas.openxmlformats.org/officeDocument/2006/relationships/hyperlink" Target="consultantplus://offline/ref=3176C66C5B0AB178E5576B3315A2E8D6E2F253F39BD46F855F42D2CB6547B6652F5804AE4C337F5C4ECE6707AE1221C9686E9450F9C0BEE2mD39N" TargetMode="External"/><Relationship Id="rId37" Type="http://schemas.openxmlformats.org/officeDocument/2006/relationships/hyperlink" Target="consultantplus://offline/ref=3176C66C5B0AB178E5576B3315A2E8D6E1F054FF99D66F855F42D2CB6547B6652F5804AE4C337F5D4FCE6707AE1221C9686E9450F9C0BEE2mD39N" TargetMode="External"/><Relationship Id="rId40" Type="http://schemas.openxmlformats.org/officeDocument/2006/relationships/hyperlink" Target="consultantplus://offline/ref=3176C66C5B0AB178E5576B3315A2E8D6E2F258FB9FD16F855F42D2CB6547B6652F5804AE4C337F5E49CE6707AE1221C9686E9450F9C0BEE2mD39N" TargetMode="External"/><Relationship Id="rId45" Type="http://schemas.openxmlformats.org/officeDocument/2006/relationships/hyperlink" Target="consultantplus://offline/ref=3176C66C5B0AB178E5576B3315A2E8D6E2F258FB9FD16F855F42D2CB6547B6652F5804AE4C337F5E4BCE6707AE1221C9686E9450F9C0BEE2mD39N" TargetMode="External"/><Relationship Id="rId53" Type="http://schemas.openxmlformats.org/officeDocument/2006/relationships/hyperlink" Target="consultantplus://offline/ref=3176C66C5B0AB178E5576B3315A2E8D6E2F258FB9FD16F855F42D2CB6547B6652F5804AE4C337F5E41CE6707AE1221C9686E9450F9C0BEE2mD39N" TargetMode="External"/><Relationship Id="rId58" Type="http://schemas.openxmlformats.org/officeDocument/2006/relationships/hyperlink" Target="consultantplus://offline/ref=3176C66C5B0AB178E5576B3315A2E8D6E1F054FF99D66F855F42D2CB6547B6652F5804AE4C337F5D40CE6707AE1221C9686E9450F9C0BEE2mD39N" TargetMode="External"/><Relationship Id="rId66" Type="http://schemas.openxmlformats.org/officeDocument/2006/relationships/hyperlink" Target="consultantplus://offline/ref=3176C66C5B0AB178E5576B3315A2E8D6E2F150F395D26F855F42D2CB6547B6653D585CA24E37615C4DDB3156E8m434N" TargetMode="External"/><Relationship Id="rId5" Type="http://schemas.openxmlformats.org/officeDocument/2006/relationships/hyperlink" Target="consultantplus://offline/ref=3176C66C5B0AB178E5576B3315A2E8D6E1F054FF99D66F855F42D2CB6547B6652F5804AE4C337F5C4DCE6707AE1221C9686E9450F9C0BEE2mD39N" TargetMode="External"/><Relationship Id="rId61" Type="http://schemas.openxmlformats.org/officeDocument/2006/relationships/hyperlink" Target="consultantplus://offline/ref=3176C66C5B0AB178E5576B3315A2E8D6E2F053FD95D26F855F42D2CB6547B6652F5804AE4C337E5F4CCE6707AE1221C9686E9450F9C0BEE2mD39N" TargetMode="External"/><Relationship Id="rId19" Type="http://schemas.openxmlformats.org/officeDocument/2006/relationships/hyperlink" Target="consultantplus://offline/ref=3176C66C5B0AB178E5576B3315A2E8D6E2F554F995D06F855F42D2CB6547B6652F5804AE4C337E5D49CE6707AE1221C9686E9450F9C0BEE2mD39N" TargetMode="External"/><Relationship Id="rId14" Type="http://schemas.openxmlformats.org/officeDocument/2006/relationships/hyperlink" Target="consultantplus://offline/ref=3176C66C5B0AB178E5576B3315A2E8D6E1F254F995D26F855F42D2CB6547B6652F5804AE4C337E5E4ACE6707AE1221C9686E9450F9C0BEE2mD39N" TargetMode="External"/><Relationship Id="rId22" Type="http://schemas.openxmlformats.org/officeDocument/2006/relationships/hyperlink" Target="consultantplus://offline/ref=3176C66C5B0AB178E5576B3315A2E8D6E2F258FB9FD16F855F42D2CB6547B6652F5804AE4C337F5C4DCE6707AE1221C9686E9450F9C0BEE2mD39N" TargetMode="External"/><Relationship Id="rId27" Type="http://schemas.openxmlformats.org/officeDocument/2006/relationships/hyperlink" Target="consultantplus://offline/ref=3176C66C5B0AB178E5576B3315A2E8D6E1F054FF99D66F855F42D2CB6547B6652F5804AE4C337F5D4BCE6707AE1221C9686E9450F9C0BEE2mD39N" TargetMode="External"/><Relationship Id="rId30" Type="http://schemas.openxmlformats.org/officeDocument/2006/relationships/hyperlink" Target="consultantplus://offline/ref=3176C66C5B0AB178E557742200A2E8D6E4F552FF98D76F855F42D2CB6547B6653D585CA24E37615C4DDB3156E8m434N" TargetMode="External"/><Relationship Id="rId35" Type="http://schemas.openxmlformats.org/officeDocument/2006/relationships/hyperlink" Target="consultantplus://offline/ref=3176C66C5B0AB178E5576B3315A2E8D6E2F258FB9FD16F855F42D2CB6547B6652F5804AE4C337F5E49CE6707AE1221C9686E9450F9C0BEE2mD39N" TargetMode="External"/><Relationship Id="rId43" Type="http://schemas.openxmlformats.org/officeDocument/2006/relationships/hyperlink" Target="consultantplus://offline/ref=3176C66C5B0AB178E5576B3315A2E8D6E2F258FB9FD16F855F42D2CB6547B6652F5804AE4C337F5E49CE6707AE1221C9686E9450F9C0BEE2mD39N" TargetMode="External"/><Relationship Id="rId48" Type="http://schemas.openxmlformats.org/officeDocument/2006/relationships/hyperlink" Target="consultantplus://offline/ref=3176C66C5B0AB178E5576B3315A2E8D6E2F258FB9FD16F855F42D2CB6547B6652F5804AE4C337F5E4ECE6707AE1221C9686E9450F9C0BEE2mD39N" TargetMode="External"/><Relationship Id="rId56" Type="http://schemas.openxmlformats.org/officeDocument/2006/relationships/hyperlink" Target="consultantplus://offline/ref=3176C66C5B0AB178E5576B3315A2E8D6E2F258FB9FD16F855F42D2CB6547B6652F5804AE4C337F5F48CE6707AE1221C9686E9450F9C0BEE2mD39N" TargetMode="External"/><Relationship Id="rId64" Type="http://schemas.openxmlformats.org/officeDocument/2006/relationships/hyperlink" Target="consultantplus://offline/ref=3176C66C5B0AB178E5576B3315A2E8D6E2F554F995D06F855F42D2CB6547B6652F5804AE4C337E5D4BCE6707AE1221C9686E9450F9C0BEE2mD39N" TargetMode="External"/><Relationship Id="rId8" Type="http://schemas.openxmlformats.org/officeDocument/2006/relationships/hyperlink" Target="consultantplus://offline/ref=3176C66C5B0AB178E5576B3315A2E8D6E2F253F39BD46F855F42D2CB6547B6652F5804AE4C337F5C4DCE6707AE1221C9686E9450F9C0BEE2mD39N" TargetMode="External"/><Relationship Id="rId51" Type="http://schemas.openxmlformats.org/officeDocument/2006/relationships/hyperlink" Target="consultantplus://offline/ref=3176C66C5B0AB178E5576B3315A2E8D6E2F258FB9FD16F855F42D2CB6547B6652F5804AE4C337F5E40CE6707AE1221C9686E9450F9C0BEE2mD39N" TargetMode="External"/><Relationship Id="rId3" Type="http://schemas.openxmlformats.org/officeDocument/2006/relationships/settings" Target="settings.xml"/><Relationship Id="rId12" Type="http://schemas.openxmlformats.org/officeDocument/2006/relationships/hyperlink" Target="consultantplus://offline/ref=3176C66C5B0AB178E5576B3315A2E8D6E1F250FE99D06F855F42D2CB6547B6653D585CA24E37615C4DDB3156E8m434N" TargetMode="External"/><Relationship Id="rId17" Type="http://schemas.openxmlformats.org/officeDocument/2006/relationships/hyperlink" Target="consultantplus://offline/ref=3176C66C5B0AB178E5576B3315A2E8D6E1F054FF99D66F855F42D2CB6547B6652F5804AE4C337F5D48CE6707AE1221C9686E9450F9C0BEE2mD39N" TargetMode="External"/><Relationship Id="rId25" Type="http://schemas.openxmlformats.org/officeDocument/2006/relationships/hyperlink" Target="consultantplus://offline/ref=3176C66C5B0AB178E557742200A2E8D6E2FE56FE978338870E17DCCE6D17EC7539110BAB52337A424AC531m535N" TargetMode="External"/><Relationship Id="rId33" Type="http://schemas.openxmlformats.org/officeDocument/2006/relationships/hyperlink" Target="consultantplus://offline/ref=3176C66C5B0AB178E5576B3315A2E8D6E2F258FB9FD16F855F42D2CB6547B6652F5804AE4C337F5C4ECE6707AE1221C9686E9450F9C0BEE2mD39N" TargetMode="External"/><Relationship Id="rId38" Type="http://schemas.openxmlformats.org/officeDocument/2006/relationships/hyperlink" Target="consultantplus://offline/ref=3176C66C5B0AB178E5576B3315A2E8D6E2F258FB9FD16F855F42D2CB6547B6652F5804AE4C337F5E49CE6707AE1221C9686E9450F9C0BEE2mD39N" TargetMode="External"/><Relationship Id="rId46" Type="http://schemas.openxmlformats.org/officeDocument/2006/relationships/hyperlink" Target="consultantplus://offline/ref=3176C66C5B0AB178E5576B3315A2E8D6E2F253F39BD46F855F42D2CB6547B6652F5804AE4C337F5C40CE6707AE1221C9686E9450F9C0BEE2mD39N" TargetMode="External"/><Relationship Id="rId59" Type="http://schemas.openxmlformats.org/officeDocument/2006/relationships/hyperlink" Target="consultantplus://offline/ref=3176C66C5B0AB178E5576B3315A2E8D6E2F258FB9FD16F855F42D2CB6547B6652F5804AE4C337F5F49CE6707AE1221C9686E9450F9C0BEE2mD39N" TargetMode="External"/><Relationship Id="rId67" Type="http://schemas.openxmlformats.org/officeDocument/2006/relationships/fontTable" Target="fontTable.xml"/><Relationship Id="rId20" Type="http://schemas.openxmlformats.org/officeDocument/2006/relationships/hyperlink" Target="consultantplus://offline/ref=3176C66C5B0AB178E5576B3315A2E8D6E2F554F995D36F855F42D2CB6547B6652F5804AE4C337F5E48CE6707AE1221C9686E9450F9C0BEE2mD39N" TargetMode="External"/><Relationship Id="rId41" Type="http://schemas.openxmlformats.org/officeDocument/2006/relationships/hyperlink" Target="consultantplus://offline/ref=3176C66C5B0AB178E5576B3315A2E8D6E2F258FB9FD16F855F42D2CB6547B6652F5804AE4C337F5E49CE6707AE1221C9686E9450F9C0BEE2mD39N" TargetMode="External"/><Relationship Id="rId54" Type="http://schemas.openxmlformats.org/officeDocument/2006/relationships/hyperlink" Target="consultantplus://offline/ref=3176C66C5B0AB178E5576B3315A2E8D6E2F258FB9FD16F855F42D2CB6547B6652F5804AE4C337F5E41CE6707AE1221C9686E9450F9C0BEE2mD39N" TargetMode="External"/><Relationship Id="rId62" Type="http://schemas.openxmlformats.org/officeDocument/2006/relationships/hyperlink" Target="consultantplus://offline/ref=3176C66C5B0AB178E5576B3315A2E8D6E2F053FD95D26F855F42D2CB6547B6652F5804AE4C337E5F4ECE6707AE1221C9686E9450F9C0BEE2mD39N" TargetMode="External"/><Relationship Id="rId1" Type="http://schemas.openxmlformats.org/officeDocument/2006/relationships/styles" Target="styles.xml"/><Relationship Id="rId6" Type="http://schemas.openxmlformats.org/officeDocument/2006/relationships/hyperlink" Target="consultantplus://offline/ref=3176C66C5B0AB178E5576B3315A2E8D6E2F554F995D06F855F42D2CB6547B6652F5804AE4C337E5D49CE6707AE1221C9686E9450F9C0BEE2mD39N" TargetMode="External"/><Relationship Id="rId15" Type="http://schemas.openxmlformats.org/officeDocument/2006/relationships/hyperlink" Target="consultantplus://offline/ref=3176C66C5B0AB178E5576B3315A2E8D6E1F254F995D06F855F42D2CB6547B6652F5804AE4C337F5F4BCE6707AE1221C9686E9450F9C0BEE2mD39N" TargetMode="External"/><Relationship Id="rId23" Type="http://schemas.openxmlformats.org/officeDocument/2006/relationships/hyperlink" Target="consultantplus://offline/ref=3176C66C5B0AB178E5576B3315A2E8D6E2F053FD95D26F855F42D2CB6547B6652F5804AE4C337E5F4BCE6707AE1221C9686E9450F9C0BEE2mD39N" TargetMode="External"/><Relationship Id="rId28" Type="http://schemas.openxmlformats.org/officeDocument/2006/relationships/hyperlink" Target="consultantplus://offline/ref=3176C66C5B0AB178E5576B3315A2E8D6E1F054FF99D66F855F42D2CB6547B6652F5804AE4C337F5D4CCE6707AE1221C9686E9450F9C0BEE2mD39N" TargetMode="External"/><Relationship Id="rId36" Type="http://schemas.openxmlformats.org/officeDocument/2006/relationships/hyperlink" Target="consultantplus://offline/ref=3176C66C5B0AB178E557742200A2E8D6E1F450F898D46F855F42D2CB6547B6653D585CA24E37615C4DDB3156E8m434N" TargetMode="External"/><Relationship Id="rId49" Type="http://schemas.openxmlformats.org/officeDocument/2006/relationships/hyperlink" Target="consultantplus://offline/ref=3176C66C5B0AB178E5576B3315A2E8D6E2F258FB9FD16F855F42D2CB6547B6652F5804AE4C337F5E4FCE6707AE1221C9686E9450F9C0BEE2mD39N" TargetMode="External"/><Relationship Id="rId57" Type="http://schemas.openxmlformats.org/officeDocument/2006/relationships/hyperlink" Target="consultantplus://offline/ref=3176C66C5B0AB178E557742200A2E8D6E4F453FB9CD26F855F42D2CB6547B6653D585CA24E37615C4DDB3156E8m434N" TargetMode="External"/><Relationship Id="rId10" Type="http://schemas.openxmlformats.org/officeDocument/2006/relationships/hyperlink" Target="consultantplus://offline/ref=3176C66C5B0AB178E5576B3315A2E8D6E2F053FD95D26F855F42D2CB6547B6652F5804AE4C337E5F4BCE6707AE1221C9686E9450F9C0BEE2mD39N" TargetMode="External"/><Relationship Id="rId31" Type="http://schemas.openxmlformats.org/officeDocument/2006/relationships/hyperlink" Target="consultantplus://offline/ref=3176C66C5B0AB178E557742200A2E8D6E4F551FC9CD76F855F42D2CB6547B6653D585CA24E37615C4DDB3156E8m434N" TargetMode="External"/><Relationship Id="rId44" Type="http://schemas.openxmlformats.org/officeDocument/2006/relationships/hyperlink" Target="consultantplus://offline/ref=3176C66C5B0AB178E5576B3315A2E8D6E2F258FB9FD16F855F42D2CB6547B6652F5804AE4C337F5E4ACE6707AE1221C9686E9450F9C0BEE2mD39N" TargetMode="External"/><Relationship Id="rId52" Type="http://schemas.openxmlformats.org/officeDocument/2006/relationships/hyperlink" Target="consultantplus://offline/ref=3176C66C5B0AB178E5576B3315A2E8D6E2F258FB9FD16F855F42D2CB6547B6652F5804AE4C337F5E41CE6707AE1221C9686E9450F9C0BEE2mD39N" TargetMode="External"/><Relationship Id="rId60" Type="http://schemas.openxmlformats.org/officeDocument/2006/relationships/hyperlink" Target="consultantplus://offline/ref=3176C66C5B0AB178E5576B3315A2E8D6E2F258FB9FD16F855F42D2CB6547B6652F5804AE4C337F5F4BCE6707AE1221C9686E9450F9C0BEE2mD39N" TargetMode="External"/><Relationship Id="rId65" Type="http://schemas.openxmlformats.org/officeDocument/2006/relationships/hyperlink" Target="consultantplus://offline/ref=3176C66C5B0AB178E5576B3315A2E8D6E2F554F995D06F855F42D2CB6547B6652F5804AE4C337E5D4DCE6707AE1221C9686E9450F9C0BEE2mD39N" TargetMode="External"/><Relationship Id="rId4" Type="http://schemas.openxmlformats.org/officeDocument/2006/relationships/webSettings" Target="webSettings.xml"/><Relationship Id="rId9" Type="http://schemas.openxmlformats.org/officeDocument/2006/relationships/hyperlink" Target="consultantplus://offline/ref=3176C66C5B0AB178E5576B3315A2E8D6E2F258FB9FD16F855F42D2CB6547B6652F5804AE4C337F5C4DCE6707AE1221C9686E9450F9C0BEE2mD39N" TargetMode="External"/><Relationship Id="rId13" Type="http://schemas.openxmlformats.org/officeDocument/2006/relationships/hyperlink" Target="consultantplus://offline/ref=3176C66C5B0AB178E5576B3315A2E8D6E1F759FC9BD16F855F42D2CB6547B6653D585CA24E37615C4DDB3156E8m434N" TargetMode="External"/><Relationship Id="rId18" Type="http://schemas.openxmlformats.org/officeDocument/2006/relationships/hyperlink" Target="consultantplus://offline/ref=3176C66C5B0AB178E5576B3315A2E8D6E1F054FF99D66F855F42D2CB6547B6652F5804AE4C337F5D4ACE6707AE1221C9686E9450F9C0BEE2mD39N" TargetMode="External"/><Relationship Id="rId39" Type="http://schemas.openxmlformats.org/officeDocument/2006/relationships/hyperlink" Target="consultantplus://offline/ref=3176C66C5B0AB178E5576B3315A2E8D6E2F258FB9FD16F855F42D2CB6547B6652F5804AE4C337F5E49CE6707AE1221C9686E9450F9C0BEE2mD3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6483</Words>
  <Characters>36957</Characters>
  <Application>Microsoft Office Word</Application>
  <DocSecurity>0</DocSecurity>
  <Lines>307</Lines>
  <Paragraphs>86</Paragraphs>
  <ScaleCrop>false</ScaleCrop>
  <Company/>
  <LinksUpToDate>false</LinksUpToDate>
  <CharactersWithSpaces>43354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Морозова</dc:creator>
  <cp:lastModifiedBy>Ольга Александровна Морозова</cp:lastModifiedBy>
  <cp:revision>1</cp:revision>
  <dcterms:created xsi:type="dcterms:W3CDTF">2023-05-24T13:55:00Z</dcterms:created>
  <dcterms:modified xsi:type="dcterms:W3CDTF">2023-05-24T13:56:00Z</dcterms:modified>
</cp:coreProperties>
</file>